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7E9B681F">
                  <wp:extent cx="81661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1114425"/>
                          </a:xfrm>
                          <a:prstGeom prst="rect">
                            <a:avLst/>
                          </a:prstGeom>
                          <a:noFill/>
                          <a:ln>
                            <a:noFill/>
                          </a:ln>
                        </pic:spPr>
                      </pic:pic>
                    </a:graphicData>
                  </a:graphic>
                </wp:inline>
              </w:drawing>
            </w:r>
          </w:p>
        </w:tc>
        <w:tc>
          <w:tcPr>
            <w:tcW w:w="7959" w:type="dxa"/>
            <w:shd w:val="clear" w:color="auto" w:fill="auto"/>
          </w:tcPr>
          <w:p w14:paraId="74E784C1" w14:textId="77777777" w:rsidR="00717ED5" w:rsidRPr="00F013E8" w:rsidRDefault="00717ED5" w:rsidP="00EF4A92">
            <w:pPr>
              <w:spacing w:before="0"/>
              <w:ind w:left="-23"/>
              <w:jc w:val="center"/>
              <w:rPr>
                <w:rFonts w:ascii="Arial" w:hAnsi="Arial" w:cs="Arial"/>
                <w:b/>
                <w:color w:val="003296"/>
                <w:sz w:val="34"/>
                <w:szCs w:val="28"/>
              </w:rPr>
            </w:pPr>
            <w:r w:rsidRPr="00F013E8">
              <w:rPr>
                <w:rFonts w:ascii="Arial" w:hAnsi="Arial" w:cs="Arial"/>
                <w:b/>
                <w:color w:val="003296"/>
                <w:sz w:val="34"/>
                <w:szCs w:val="28"/>
              </w:rPr>
              <w:t xml:space="preserve">TẬP ĐOÀN ĐIỆN LỰC VIỆT </w:t>
            </w:r>
            <w:smartTag w:uri="urn:schemas-microsoft-com:office:smarttags" w:element="country-region">
              <w:smartTag w:uri="urn:schemas-microsoft-com:office:smarttags" w:element="place">
                <w:r w:rsidRPr="00F013E8">
                  <w:rPr>
                    <w:rFonts w:ascii="Arial" w:hAnsi="Arial" w:cs="Arial"/>
                    <w:b/>
                    <w:color w:val="003296"/>
                    <w:sz w:val="34"/>
                    <w:szCs w:val="28"/>
                  </w:rPr>
                  <w:t>NAM</w:t>
                </w:r>
              </w:smartTag>
            </w:smartTag>
          </w:p>
          <w:p w14:paraId="62E72892" w14:textId="0B5CC6D0" w:rsidR="00717ED5" w:rsidRPr="00D25854" w:rsidRDefault="00717ED5" w:rsidP="006F3E84">
            <w:pPr>
              <w:tabs>
                <w:tab w:val="left" w:pos="476"/>
              </w:tabs>
              <w:spacing w:after="120"/>
              <w:ind w:left="-23"/>
              <w:jc w:val="center"/>
              <w:rPr>
                <w:b/>
                <w:bCs/>
                <w:sz w:val="28"/>
                <w:szCs w:val="28"/>
              </w:rPr>
            </w:pPr>
            <w:r w:rsidRPr="00D25854">
              <w:rPr>
                <w:b/>
                <w:bCs/>
                <w:sz w:val="28"/>
                <w:szCs w:val="28"/>
              </w:rPr>
              <w:t xml:space="preserve">THÔNG </w:t>
            </w:r>
            <w:r w:rsidR="00917E8D">
              <w:rPr>
                <w:b/>
                <w:bCs/>
                <w:sz w:val="28"/>
                <w:szCs w:val="28"/>
              </w:rPr>
              <w:t>TIN</w:t>
            </w:r>
            <w:r w:rsidRPr="00D25854">
              <w:rPr>
                <w:b/>
                <w:bCs/>
                <w:sz w:val="28"/>
                <w:szCs w:val="28"/>
              </w:rPr>
              <w:t xml:space="preserve"> BÁO CHÍ</w:t>
            </w:r>
          </w:p>
          <w:p w14:paraId="48123087" w14:textId="4F346CE2" w:rsidR="00717ED5" w:rsidRPr="00AC1A5C" w:rsidRDefault="008732C8" w:rsidP="00022776">
            <w:pPr>
              <w:pStyle w:val="BodyText3"/>
              <w:tabs>
                <w:tab w:val="clear" w:pos="907"/>
              </w:tabs>
              <w:spacing w:before="0"/>
              <w:rPr>
                <w:rFonts w:ascii="Times New Roman" w:hAnsi="Times New Roman"/>
                <w:spacing w:val="-2"/>
                <w:sz w:val="27"/>
                <w:szCs w:val="27"/>
                <w:lang w:val="en-SG"/>
              </w:rPr>
            </w:pPr>
            <w:r>
              <w:rPr>
                <w:rFonts w:ascii="Times New Roman" w:hAnsi="Times New Roman"/>
                <w:sz w:val="28"/>
                <w:szCs w:val="28"/>
              </w:rPr>
              <w:t>TẬP ĐOÀN ĐIỆN LỰC VIỆT NAM ỦNG HỘ 10 TỶ ĐỒNG CHO QUỸ PHÒNG, CHỐNG TỘI PHẠM TRUNG ƯƠNG</w:t>
            </w:r>
          </w:p>
        </w:tc>
      </w:tr>
    </w:tbl>
    <w:p w14:paraId="34A30F99" w14:textId="00BCE389" w:rsidR="006A48F4" w:rsidRPr="009F4297" w:rsidRDefault="009F4297" w:rsidP="00521583">
      <w:pPr>
        <w:spacing w:before="360"/>
        <w:ind w:firstLine="567"/>
        <w:jc w:val="right"/>
        <w:rPr>
          <w:i/>
          <w:sz w:val="27"/>
          <w:szCs w:val="27"/>
        </w:rPr>
      </w:pPr>
      <w:r w:rsidRPr="009F4297">
        <w:rPr>
          <w:i/>
          <w:sz w:val="27"/>
          <w:szCs w:val="27"/>
        </w:rPr>
        <w:t>Hà Nội, ngày</w:t>
      </w:r>
      <w:r w:rsidR="0045311F">
        <w:rPr>
          <w:i/>
          <w:sz w:val="27"/>
          <w:szCs w:val="27"/>
        </w:rPr>
        <w:t xml:space="preserve"> </w:t>
      </w:r>
      <w:r w:rsidR="00917E8D">
        <w:rPr>
          <w:i/>
          <w:sz w:val="27"/>
          <w:szCs w:val="27"/>
        </w:rPr>
        <w:t>24</w:t>
      </w:r>
      <w:r w:rsidR="00E3292B">
        <w:rPr>
          <w:i/>
          <w:sz w:val="27"/>
          <w:szCs w:val="27"/>
        </w:rPr>
        <w:t xml:space="preserve"> </w:t>
      </w:r>
      <w:r w:rsidR="0021224B">
        <w:rPr>
          <w:i/>
          <w:sz w:val="27"/>
          <w:szCs w:val="27"/>
        </w:rPr>
        <w:t xml:space="preserve">tháng </w:t>
      </w:r>
      <w:r w:rsidR="00022776">
        <w:rPr>
          <w:i/>
          <w:sz w:val="27"/>
          <w:szCs w:val="27"/>
        </w:rPr>
        <w:t>6</w:t>
      </w:r>
      <w:r w:rsidRPr="009F4297">
        <w:rPr>
          <w:i/>
          <w:sz w:val="27"/>
          <w:szCs w:val="27"/>
        </w:rPr>
        <w:t xml:space="preserve"> năm </w:t>
      </w:r>
      <w:r w:rsidR="0021224B">
        <w:rPr>
          <w:i/>
          <w:sz w:val="27"/>
          <w:szCs w:val="27"/>
        </w:rPr>
        <w:t>202</w:t>
      </w:r>
      <w:r w:rsidR="00572C29">
        <w:rPr>
          <w:i/>
          <w:sz w:val="27"/>
          <w:szCs w:val="27"/>
        </w:rPr>
        <w:t>2</w:t>
      </w:r>
    </w:p>
    <w:p w14:paraId="6E9A4369" w14:textId="77777777" w:rsidR="009F4297" w:rsidRDefault="009F4297" w:rsidP="009F4297">
      <w:pPr>
        <w:spacing w:before="60"/>
        <w:ind w:firstLine="567"/>
        <w:rPr>
          <w:sz w:val="27"/>
          <w:szCs w:val="27"/>
        </w:rPr>
      </w:pPr>
    </w:p>
    <w:p w14:paraId="72F11D2E" w14:textId="6924157D" w:rsidR="00800FC7" w:rsidRPr="00A418D7" w:rsidRDefault="00800FC7" w:rsidP="00A418D7">
      <w:pPr>
        <w:pStyle w:val="Heading2"/>
        <w:numPr>
          <w:ilvl w:val="0"/>
          <w:numId w:val="0"/>
        </w:numPr>
        <w:spacing w:before="0" w:after="120"/>
        <w:textAlignment w:val="baseline"/>
        <w:rPr>
          <w:rFonts w:ascii="Times New Roman" w:hAnsi="Times New Roman"/>
          <w:b w:val="0"/>
          <w:sz w:val="28"/>
          <w:szCs w:val="28"/>
          <w:lang w:val="pt-BR" w:eastAsia="en-US"/>
        </w:rPr>
      </w:pPr>
      <w:r>
        <w:rPr>
          <w:rFonts w:ascii="Times New Roman" w:hAnsi="Times New Roman"/>
          <w:b w:val="0"/>
          <w:sz w:val="27"/>
          <w:szCs w:val="27"/>
          <w:lang w:val="pt-BR" w:eastAsia="en-US"/>
        </w:rPr>
        <w:tab/>
      </w:r>
      <w:r w:rsidRPr="00A418D7">
        <w:rPr>
          <w:rFonts w:ascii="Times New Roman" w:hAnsi="Times New Roman"/>
          <w:b w:val="0"/>
          <w:sz w:val="28"/>
          <w:szCs w:val="28"/>
          <w:lang w:val="pt-BR" w:eastAsia="en-US"/>
        </w:rPr>
        <w:t>Tối 24/6</w:t>
      </w:r>
      <w:r w:rsidR="009E10C9" w:rsidRPr="00A418D7">
        <w:rPr>
          <w:rFonts w:ascii="Times New Roman" w:hAnsi="Times New Roman"/>
          <w:b w:val="0"/>
          <w:sz w:val="28"/>
          <w:szCs w:val="28"/>
          <w:lang w:val="pt-BR" w:eastAsia="en-US"/>
        </w:rPr>
        <w:t>/2022</w:t>
      </w:r>
      <w:r w:rsidRPr="00A418D7">
        <w:rPr>
          <w:rFonts w:ascii="Times New Roman" w:hAnsi="Times New Roman"/>
          <w:b w:val="0"/>
          <w:sz w:val="28"/>
          <w:szCs w:val="28"/>
          <w:lang w:val="pt-BR" w:eastAsia="en-US"/>
        </w:rPr>
        <w:t xml:space="preserve"> tại Hà Nội, Ban Chỉ đạo phòng, chống tội phạm của Chính phủ tổ chức Lễ phát động và tiếp nhận ủng hộ, tài trợ Quỹ phòng, chống tội phạm Trung ương.</w:t>
      </w:r>
      <w:r w:rsidR="009E10C9" w:rsidRPr="00A418D7">
        <w:rPr>
          <w:rFonts w:ascii="Times New Roman" w:hAnsi="Times New Roman"/>
          <w:b w:val="0"/>
          <w:sz w:val="28"/>
          <w:szCs w:val="28"/>
          <w:lang w:val="pt-BR" w:eastAsia="en-US"/>
        </w:rPr>
        <w:t xml:space="preserve"> Tham dự buổi Lễ về phía lãnh đạo Tập đoàn Điện lực Việt Nam có đồng chí Dương Quang Thành – Bí thư Đảng ủy, Chủ tịch Hội đồng thành viên Tập đoàn.</w:t>
      </w:r>
    </w:p>
    <w:p w14:paraId="440322FD" w14:textId="31550E64" w:rsidR="00D308D9" w:rsidRPr="00A418D7" w:rsidRDefault="00D308D9" w:rsidP="00A418D7">
      <w:pPr>
        <w:spacing w:before="0" w:after="120"/>
        <w:rPr>
          <w:sz w:val="28"/>
          <w:szCs w:val="28"/>
          <w:lang w:val="pt-BR"/>
        </w:rPr>
      </w:pPr>
      <w:r w:rsidRPr="00A418D7">
        <w:rPr>
          <w:sz w:val="28"/>
          <w:szCs w:val="28"/>
          <w:lang w:val="pt-BR"/>
        </w:rPr>
        <w:tab/>
      </w:r>
      <w:r w:rsidR="003303D8" w:rsidRPr="007804A0">
        <w:rPr>
          <w:sz w:val="28"/>
          <w:szCs w:val="28"/>
          <w:lang w:val="pt-BR"/>
        </w:rPr>
        <w:t>N</w:t>
      </w:r>
      <w:r w:rsidR="003303D8" w:rsidRPr="007804A0">
        <w:rPr>
          <w:sz w:val="28"/>
          <w:szCs w:val="28"/>
          <w:lang w:val="pt-BR"/>
        </w:rPr>
        <w:t>hững năm qua, dưới sự lãnh đạo toàn diện, trực tiếp và tuyệt đối của Đảng, sự quản lý, điều hành thống nhất của Nhà nước, công tác phòng, chống tội phạm đã đạt được nhiều kết quả tích cực. </w:t>
      </w:r>
      <w:r w:rsidR="00A418D7" w:rsidRPr="00A418D7">
        <w:rPr>
          <w:sz w:val="28"/>
          <w:szCs w:val="28"/>
          <w:lang w:val="pt-BR"/>
        </w:rPr>
        <w:t>Căn cứ quy định của pháp luật và xuất phát từ thực tiễn</w:t>
      </w:r>
      <w:r w:rsidR="002B134F">
        <w:rPr>
          <w:sz w:val="28"/>
          <w:szCs w:val="28"/>
          <w:lang w:val="pt-BR"/>
        </w:rPr>
        <w:t xml:space="preserve"> trong những năm gần đây</w:t>
      </w:r>
      <w:r w:rsidR="00A418D7" w:rsidRPr="00A418D7">
        <w:rPr>
          <w:sz w:val="28"/>
          <w:szCs w:val="28"/>
          <w:lang w:val="pt-BR"/>
        </w:rPr>
        <w:t xml:space="preserve">, Thủ tướng Chính phủ đã </w:t>
      </w:r>
      <w:r w:rsidR="004214DD" w:rsidRPr="004214DD">
        <w:rPr>
          <w:sz w:val="28"/>
          <w:szCs w:val="28"/>
          <w:lang w:val="pt-BR"/>
        </w:rPr>
        <w:t xml:space="preserve">ban hành Quyết định số 04/2019/QĐ-TTg </w:t>
      </w:r>
      <w:r w:rsidR="004214DD">
        <w:rPr>
          <w:sz w:val="28"/>
          <w:szCs w:val="28"/>
          <w:lang w:val="pt-BR"/>
        </w:rPr>
        <w:t>n</w:t>
      </w:r>
      <w:r w:rsidR="004214DD" w:rsidRPr="004214DD">
        <w:rPr>
          <w:sz w:val="28"/>
          <w:szCs w:val="28"/>
          <w:lang w:val="pt-BR"/>
        </w:rPr>
        <w:t>gày 22/01/2019</w:t>
      </w:r>
      <w:r w:rsidR="004214DD" w:rsidRPr="004214DD">
        <w:rPr>
          <w:sz w:val="28"/>
          <w:szCs w:val="28"/>
          <w:lang w:val="pt-BR"/>
        </w:rPr>
        <w:t xml:space="preserve"> </w:t>
      </w:r>
      <w:r w:rsidR="00A418D7" w:rsidRPr="00A418D7">
        <w:rPr>
          <w:sz w:val="28"/>
          <w:szCs w:val="28"/>
          <w:lang w:val="pt-BR"/>
        </w:rPr>
        <w:t xml:space="preserve">thành lập Quỹ phòng, chống tội phạm </w:t>
      </w:r>
      <w:r w:rsidR="00451D75">
        <w:rPr>
          <w:sz w:val="28"/>
          <w:szCs w:val="28"/>
          <w:lang w:val="pt-BR"/>
        </w:rPr>
        <w:t xml:space="preserve">trung ương </w:t>
      </w:r>
      <w:r w:rsidR="00A418D7" w:rsidRPr="00A418D7">
        <w:rPr>
          <w:sz w:val="28"/>
          <w:szCs w:val="28"/>
          <w:lang w:val="pt-BR"/>
        </w:rPr>
        <w:t>để trợ cấp đột xuất cho các gia đình, cá nhân trực tiếp tham gia phòng, chống tội phạm và chống ma túy bị thiệt hại về tính mạng, sức khỏe, tài sản và chỉ thưởng đột xuất cho các tập thể, cá nhân (cả lực lượng chức năng và người dân) có thành tích xuất sắc trong công tác phòng, chống tội phạm.</w:t>
      </w:r>
      <w:r w:rsidR="00A24ED1" w:rsidRPr="00A24ED1">
        <w:rPr>
          <w:sz w:val="28"/>
          <w:szCs w:val="28"/>
          <w:lang w:val="pt-BR"/>
        </w:rPr>
        <w:t xml:space="preserve"> </w:t>
      </w:r>
      <w:r w:rsidR="00A24ED1" w:rsidRPr="00A418D7">
        <w:rPr>
          <w:sz w:val="28"/>
          <w:szCs w:val="28"/>
          <w:lang w:val="pt-BR"/>
        </w:rPr>
        <w:t>Quỹ phòng, chống tội phạm là Quỹ tài chính nhà nước ngoài ngân sách; vốn điều lệ khi thành lập Quỹ được hỗ trợ từ ngân sách của Nhà nước và được bổ sung bằng nguồn tài trợ, đóng góp tự nguyện hợp pháp của các tổ chức, cá nhân trong và ngoài nước. </w:t>
      </w:r>
    </w:p>
    <w:p w14:paraId="2BEF3501" w14:textId="5E23F99E" w:rsidR="00EB17AA" w:rsidRDefault="009305BA" w:rsidP="00A418D7">
      <w:pPr>
        <w:tabs>
          <w:tab w:val="left" w:pos="-5590"/>
          <w:tab w:val="left" w:pos="-5200"/>
          <w:tab w:val="num" w:pos="840"/>
          <w:tab w:val="num" w:pos="1092"/>
        </w:tabs>
        <w:spacing w:before="0" w:after="120"/>
        <w:ind w:firstLine="567"/>
        <w:rPr>
          <w:sz w:val="28"/>
          <w:szCs w:val="28"/>
          <w:lang w:val="pt-BR"/>
        </w:rPr>
      </w:pPr>
      <w:r>
        <w:rPr>
          <w:sz w:val="28"/>
          <w:szCs w:val="28"/>
          <w:lang w:val="pt-BR"/>
        </w:rPr>
        <w:t>Trên tinh thần tích cực h</w:t>
      </w:r>
      <w:r w:rsidR="00EB17AA" w:rsidRPr="00451D75">
        <w:rPr>
          <w:sz w:val="28"/>
          <w:szCs w:val="28"/>
          <w:lang w:val="pt-BR"/>
        </w:rPr>
        <w:t>ưởng ứng Lời kêu gọi của Ban Chỉ đạo phòng, chống tội phạm của Chính phủ, </w:t>
      </w:r>
      <w:r w:rsidR="00EB17AA" w:rsidRPr="00451D75">
        <w:rPr>
          <w:sz w:val="28"/>
          <w:szCs w:val="28"/>
          <w:lang w:val="pt-BR"/>
        </w:rPr>
        <w:t xml:space="preserve">Tập đoàn </w:t>
      </w:r>
      <w:r w:rsidR="009A2EA0" w:rsidRPr="00451D75">
        <w:rPr>
          <w:sz w:val="28"/>
          <w:szCs w:val="28"/>
          <w:lang w:val="pt-BR"/>
        </w:rPr>
        <w:t xml:space="preserve">Điện lực Việt Nam quyết định ủng hộ </w:t>
      </w:r>
      <w:r w:rsidR="00451D75" w:rsidRPr="00451D75">
        <w:rPr>
          <w:sz w:val="28"/>
          <w:szCs w:val="28"/>
          <w:lang w:val="pt-BR"/>
        </w:rPr>
        <w:t>Quỹ phòng, chống tội phạm Trung ương</w:t>
      </w:r>
      <w:r w:rsidR="00451D75" w:rsidRPr="00451D75">
        <w:rPr>
          <w:sz w:val="28"/>
          <w:szCs w:val="28"/>
          <w:lang w:val="pt-BR"/>
        </w:rPr>
        <w:t xml:space="preserve"> số tiền là 10 tỷ đồng. </w:t>
      </w:r>
    </w:p>
    <w:p w14:paraId="759CE2BE" w14:textId="18114CE8" w:rsidR="00895255" w:rsidRPr="00A418D7" w:rsidRDefault="00711265" w:rsidP="00442851">
      <w:pPr>
        <w:tabs>
          <w:tab w:val="left" w:pos="-5590"/>
          <w:tab w:val="left" w:pos="-5200"/>
          <w:tab w:val="num" w:pos="840"/>
          <w:tab w:val="num" w:pos="1092"/>
        </w:tabs>
        <w:spacing w:before="0" w:after="120"/>
        <w:ind w:firstLine="567"/>
        <w:rPr>
          <w:sz w:val="28"/>
          <w:szCs w:val="28"/>
          <w:lang w:val="pt-BR"/>
        </w:rPr>
      </w:pPr>
      <w:r>
        <w:rPr>
          <w:sz w:val="28"/>
          <w:szCs w:val="28"/>
          <w:lang w:val="pt-BR"/>
        </w:rPr>
        <w:t xml:space="preserve">Trong những năm qua, bên cạnh việc hoàn thành tốt nhiệm vụ đảm bảo cung cấp điện phục vụ phát triển kinh tế, xã hội của đất nước và sinh hoạt của nhân dân, </w:t>
      </w:r>
      <w:r w:rsidR="009B0FC7">
        <w:rPr>
          <w:sz w:val="28"/>
          <w:szCs w:val="28"/>
          <w:lang w:val="pt-BR"/>
        </w:rPr>
        <w:t xml:space="preserve">Tập đoàn Điện lực Việt Nam còn luôn quan tâm và tích cực </w:t>
      </w:r>
      <w:r w:rsidR="00EA7249">
        <w:rPr>
          <w:sz w:val="28"/>
          <w:szCs w:val="28"/>
          <w:lang w:val="pt-BR"/>
        </w:rPr>
        <w:t xml:space="preserve">tham gia </w:t>
      </w:r>
      <w:r w:rsidR="009B0FC7">
        <w:rPr>
          <w:sz w:val="28"/>
          <w:szCs w:val="28"/>
          <w:lang w:val="pt-BR"/>
        </w:rPr>
        <w:t>các hoạt động</w:t>
      </w:r>
      <w:r w:rsidR="00EA7249">
        <w:rPr>
          <w:sz w:val="28"/>
          <w:szCs w:val="28"/>
          <w:lang w:val="pt-BR"/>
        </w:rPr>
        <w:t xml:space="preserve"> ủng hộ, hỗ trợ</w:t>
      </w:r>
      <w:r w:rsidR="009B0FC7">
        <w:rPr>
          <w:sz w:val="28"/>
          <w:szCs w:val="28"/>
          <w:lang w:val="pt-BR"/>
        </w:rPr>
        <w:t xml:space="preserve"> an sinh xã hội</w:t>
      </w:r>
      <w:r w:rsidR="0022131D">
        <w:rPr>
          <w:sz w:val="28"/>
          <w:szCs w:val="28"/>
          <w:lang w:val="pt-BR"/>
        </w:rPr>
        <w:t xml:space="preserve"> </w:t>
      </w:r>
      <w:r w:rsidR="00207F66">
        <w:rPr>
          <w:sz w:val="28"/>
          <w:szCs w:val="28"/>
          <w:lang w:val="pt-BR"/>
        </w:rPr>
        <w:t>cũng như góp phần thực hiện nhiệm vụ</w:t>
      </w:r>
      <w:r w:rsidR="008D6A39">
        <w:rPr>
          <w:sz w:val="28"/>
          <w:szCs w:val="28"/>
          <w:lang w:val="pt-BR"/>
        </w:rPr>
        <w:t xml:space="preserve"> </w:t>
      </w:r>
      <w:r w:rsidR="0022131D">
        <w:rPr>
          <w:sz w:val="28"/>
          <w:szCs w:val="28"/>
          <w:lang w:val="pt-BR"/>
        </w:rPr>
        <w:t>quốc phòng an ninh</w:t>
      </w:r>
      <w:r w:rsidR="00F463DD">
        <w:rPr>
          <w:sz w:val="28"/>
          <w:szCs w:val="28"/>
          <w:lang w:val="pt-BR"/>
        </w:rPr>
        <w:t xml:space="preserve">. </w:t>
      </w:r>
      <w:r w:rsidR="009E41DD">
        <w:rPr>
          <w:sz w:val="28"/>
          <w:szCs w:val="28"/>
          <w:lang w:val="pt-BR"/>
        </w:rPr>
        <w:t>N</w:t>
      </w:r>
      <w:r w:rsidR="009E41DD">
        <w:rPr>
          <w:sz w:val="28"/>
          <w:szCs w:val="28"/>
          <w:lang w:val="pt-BR"/>
        </w:rPr>
        <w:t>goài việc ủng hộ Quỹ phòng chống tội phạm Trung ương</w:t>
      </w:r>
      <w:r w:rsidR="001940B9">
        <w:rPr>
          <w:sz w:val="28"/>
          <w:szCs w:val="28"/>
          <w:lang w:val="pt-BR"/>
        </w:rPr>
        <w:t xml:space="preserve"> vừa thực hiện</w:t>
      </w:r>
      <w:r w:rsidR="00405D46">
        <w:rPr>
          <w:sz w:val="28"/>
          <w:szCs w:val="28"/>
          <w:lang w:val="pt-BR"/>
        </w:rPr>
        <w:t>, m</w:t>
      </w:r>
      <w:r w:rsidR="00080A79">
        <w:rPr>
          <w:sz w:val="28"/>
          <w:szCs w:val="28"/>
          <w:lang w:val="pt-BR"/>
        </w:rPr>
        <w:t>ột số hoạt động</w:t>
      </w:r>
      <w:r w:rsidR="001940B9">
        <w:rPr>
          <w:sz w:val="28"/>
          <w:szCs w:val="28"/>
          <w:lang w:val="pt-BR"/>
        </w:rPr>
        <w:t xml:space="preserve"> </w:t>
      </w:r>
      <w:r w:rsidR="00ED5028">
        <w:rPr>
          <w:sz w:val="28"/>
          <w:szCs w:val="28"/>
          <w:lang w:val="pt-BR"/>
        </w:rPr>
        <w:t>điển hình mà EVN đã tích cực tham gia trong thời gian qua</w:t>
      </w:r>
      <w:r w:rsidR="00405D46">
        <w:rPr>
          <w:sz w:val="28"/>
          <w:szCs w:val="28"/>
          <w:lang w:val="pt-BR"/>
        </w:rPr>
        <w:t xml:space="preserve"> như: ủng hộ Quỹ vắc-xin 400 tỷ đồng, </w:t>
      </w:r>
      <w:r w:rsidR="004C37B7">
        <w:rPr>
          <w:sz w:val="28"/>
          <w:szCs w:val="28"/>
          <w:lang w:val="pt-BR"/>
        </w:rPr>
        <w:t xml:space="preserve">ủng hộ chương trình Sóng và máy tính cho em 60 tỷ đồng, </w:t>
      </w:r>
      <w:r w:rsidR="00C94777">
        <w:rPr>
          <w:sz w:val="28"/>
          <w:szCs w:val="28"/>
          <w:lang w:val="pt-BR"/>
        </w:rPr>
        <w:t xml:space="preserve">ủng hộ </w:t>
      </w:r>
      <w:r w:rsidR="0083419C">
        <w:rPr>
          <w:sz w:val="28"/>
          <w:szCs w:val="28"/>
          <w:lang w:val="pt-BR"/>
        </w:rPr>
        <w:t xml:space="preserve">chương trình </w:t>
      </w:r>
      <w:r w:rsidR="00C94777">
        <w:rPr>
          <w:sz w:val="28"/>
          <w:szCs w:val="28"/>
          <w:lang w:val="pt-BR"/>
        </w:rPr>
        <w:t>xây</w:t>
      </w:r>
      <w:r w:rsidR="00E60609">
        <w:rPr>
          <w:sz w:val="28"/>
          <w:szCs w:val="28"/>
          <w:lang w:val="pt-BR"/>
        </w:rPr>
        <w:t xml:space="preserve"> dựng</w:t>
      </w:r>
      <w:r w:rsidR="0083419C">
        <w:rPr>
          <w:sz w:val="28"/>
          <w:szCs w:val="28"/>
          <w:lang w:val="pt-BR"/>
        </w:rPr>
        <w:t xml:space="preserve"> 600</w:t>
      </w:r>
      <w:r w:rsidR="00E60609">
        <w:rPr>
          <w:sz w:val="28"/>
          <w:szCs w:val="28"/>
          <w:lang w:val="pt-BR"/>
        </w:rPr>
        <w:t xml:space="preserve"> ngôi</w:t>
      </w:r>
      <w:r w:rsidR="00C94777">
        <w:rPr>
          <w:sz w:val="28"/>
          <w:szCs w:val="28"/>
          <w:lang w:val="pt-BR"/>
        </w:rPr>
        <w:t xml:space="preserve"> nhà cho người nghèo </w:t>
      </w:r>
      <w:r w:rsidR="0083419C">
        <w:rPr>
          <w:sz w:val="28"/>
          <w:szCs w:val="28"/>
          <w:lang w:val="pt-BR"/>
        </w:rPr>
        <w:t>tại huyện Nậm Pồ</w:t>
      </w:r>
      <w:r w:rsidR="00BC0400">
        <w:rPr>
          <w:sz w:val="28"/>
          <w:szCs w:val="28"/>
          <w:lang w:val="pt-BR"/>
        </w:rPr>
        <w:t xml:space="preserve"> do Bộ Công An phát động</w:t>
      </w:r>
      <w:r w:rsidR="0000239D">
        <w:rPr>
          <w:sz w:val="28"/>
          <w:szCs w:val="28"/>
          <w:lang w:val="pt-BR"/>
        </w:rPr>
        <w:t xml:space="preserve"> </w:t>
      </w:r>
      <w:r w:rsidR="00BC0400">
        <w:rPr>
          <w:sz w:val="28"/>
          <w:szCs w:val="28"/>
          <w:lang w:val="pt-BR"/>
        </w:rPr>
        <w:t>với giá trị 30 tỷ đồng, ủng hộ xây dựng Nhà văn hóa đa năng tại huyện đảo Trường Sa với giá trị 35 tỷ đồng,...</w:t>
      </w:r>
    </w:p>
    <w:p w14:paraId="1EB38AC3" w14:textId="77777777" w:rsidR="00310C25" w:rsidRPr="009305BA" w:rsidRDefault="00310C25" w:rsidP="003961AD">
      <w:pPr>
        <w:pStyle w:val="Header"/>
        <w:tabs>
          <w:tab w:val="clear" w:pos="4320"/>
          <w:tab w:val="clear" w:pos="8640"/>
          <w:tab w:val="num" w:pos="1440"/>
        </w:tabs>
        <w:spacing w:before="0"/>
        <w:ind w:left="567"/>
        <w:rPr>
          <w:b/>
          <w:sz w:val="22"/>
          <w:szCs w:val="22"/>
          <w:u w:val="single"/>
          <w:lang w:val="pt-BR"/>
        </w:rPr>
      </w:pPr>
      <w:r w:rsidRPr="009305BA">
        <w:rPr>
          <w:b/>
          <w:sz w:val="22"/>
          <w:szCs w:val="22"/>
          <w:u w:val="single"/>
          <w:lang w:val="pt-BR"/>
        </w:rPr>
        <w:t>THÔNG TIN LIÊN HỆ:</w:t>
      </w:r>
    </w:p>
    <w:p w14:paraId="68DF2F6F" w14:textId="77777777" w:rsidR="00310C25" w:rsidRPr="009305BA" w:rsidRDefault="00310C25" w:rsidP="003961AD">
      <w:pPr>
        <w:pStyle w:val="Header"/>
        <w:tabs>
          <w:tab w:val="clear" w:pos="4320"/>
          <w:tab w:val="clear" w:pos="8640"/>
          <w:tab w:val="num" w:pos="1440"/>
        </w:tabs>
        <w:spacing w:before="0"/>
        <w:ind w:left="567"/>
        <w:rPr>
          <w:sz w:val="22"/>
          <w:szCs w:val="22"/>
          <w:lang w:val="pt-BR"/>
        </w:rPr>
      </w:pPr>
      <w:r w:rsidRPr="009305BA">
        <w:rPr>
          <w:sz w:val="22"/>
          <w:szCs w:val="22"/>
          <w:lang w:val="pt-BR"/>
        </w:rPr>
        <w:t>Ban Truyền thông - Tập đoàn Điện lực Việt Nam;</w:t>
      </w:r>
    </w:p>
    <w:p w14:paraId="552B91EF" w14:textId="77777777" w:rsidR="00310C25" w:rsidRPr="009305BA" w:rsidRDefault="00310C25" w:rsidP="003961AD">
      <w:pPr>
        <w:pStyle w:val="Header"/>
        <w:tabs>
          <w:tab w:val="clear" w:pos="4320"/>
          <w:tab w:val="clear" w:pos="8640"/>
          <w:tab w:val="num" w:pos="1440"/>
        </w:tabs>
        <w:spacing w:before="0"/>
        <w:ind w:left="567"/>
        <w:rPr>
          <w:sz w:val="22"/>
          <w:szCs w:val="22"/>
          <w:lang w:val="pt-BR"/>
        </w:rPr>
      </w:pPr>
      <w:r w:rsidRPr="009305BA">
        <w:rPr>
          <w:sz w:val="22"/>
          <w:szCs w:val="22"/>
          <w:lang w:val="pt-BR"/>
        </w:rPr>
        <w:t>Địa chỉ: Số 11 phố Cửa Bắc, phường Trúc Bạch, quận Ba Đình - Hà Nội;</w:t>
      </w:r>
    </w:p>
    <w:p w14:paraId="038A6B26" w14:textId="77777777" w:rsidR="00310C25" w:rsidRPr="009305BA" w:rsidRDefault="00310C25" w:rsidP="003961AD">
      <w:pPr>
        <w:pStyle w:val="Header"/>
        <w:tabs>
          <w:tab w:val="clear" w:pos="4320"/>
          <w:tab w:val="clear" w:pos="8640"/>
          <w:tab w:val="num" w:pos="1440"/>
        </w:tabs>
        <w:spacing w:before="0"/>
        <w:ind w:left="567"/>
        <w:rPr>
          <w:sz w:val="22"/>
          <w:szCs w:val="22"/>
          <w:lang w:val="pt-BR"/>
        </w:rPr>
      </w:pPr>
      <w:r w:rsidRPr="009305BA">
        <w:rPr>
          <w:sz w:val="22"/>
          <w:szCs w:val="22"/>
          <w:lang w:val="pt-BR"/>
        </w:rPr>
        <w:t xml:space="preserve">Email: </w:t>
      </w:r>
      <w:hyperlink r:id="rId9" w:history="1">
        <w:r w:rsidRPr="009305BA">
          <w:rPr>
            <w:rStyle w:val="Hyperlink"/>
            <w:sz w:val="22"/>
            <w:szCs w:val="22"/>
            <w:lang w:val="pt-BR"/>
          </w:rPr>
          <w:t>bantt@evn.com.vn</w:t>
        </w:r>
      </w:hyperlink>
      <w:r w:rsidRPr="009305BA">
        <w:rPr>
          <w:sz w:val="22"/>
          <w:szCs w:val="22"/>
          <w:lang w:val="pt-BR"/>
        </w:rPr>
        <w:t xml:space="preserve"> </w:t>
      </w:r>
      <w:r w:rsidRPr="009305BA">
        <w:rPr>
          <w:sz w:val="22"/>
          <w:szCs w:val="22"/>
          <w:lang w:val="pt-BR"/>
        </w:rPr>
        <w:tab/>
        <w:t xml:space="preserve">Điện thoại: 024.66946405/66946413; </w:t>
      </w:r>
      <w:r w:rsidRPr="009305BA">
        <w:rPr>
          <w:sz w:val="22"/>
          <w:szCs w:val="22"/>
          <w:lang w:val="pt-BR"/>
        </w:rPr>
        <w:tab/>
      </w:r>
    </w:p>
    <w:p w14:paraId="703D44CD" w14:textId="77777777" w:rsidR="00310C25" w:rsidRPr="009305BA" w:rsidRDefault="00310C25" w:rsidP="003961AD">
      <w:pPr>
        <w:pStyle w:val="Header"/>
        <w:tabs>
          <w:tab w:val="clear" w:pos="4320"/>
          <w:tab w:val="clear" w:pos="8640"/>
          <w:tab w:val="num" w:pos="1440"/>
        </w:tabs>
        <w:spacing w:before="0"/>
        <w:ind w:left="567"/>
        <w:rPr>
          <w:sz w:val="22"/>
          <w:szCs w:val="22"/>
          <w:lang w:val="pt-BR"/>
        </w:rPr>
      </w:pPr>
      <w:r w:rsidRPr="009305BA">
        <w:rPr>
          <w:sz w:val="22"/>
          <w:szCs w:val="22"/>
          <w:lang w:val="pt-BR"/>
        </w:rPr>
        <w:t xml:space="preserve">Website: </w:t>
      </w:r>
      <w:hyperlink r:id="rId10" w:history="1">
        <w:r w:rsidRPr="009305BA">
          <w:rPr>
            <w:rStyle w:val="Hyperlink"/>
            <w:sz w:val="22"/>
            <w:szCs w:val="22"/>
            <w:lang w:val="pt-BR"/>
          </w:rPr>
          <w:t>www.evn.com.vn</w:t>
        </w:r>
      </w:hyperlink>
      <w:r w:rsidRPr="009305BA">
        <w:rPr>
          <w:sz w:val="22"/>
          <w:szCs w:val="22"/>
          <w:lang w:val="pt-BR"/>
        </w:rPr>
        <w:t xml:space="preserve">, </w:t>
      </w:r>
      <w:hyperlink r:id="rId11" w:history="1">
        <w:r w:rsidRPr="009305BA">
          <w:rPr>
            <w:rStyle w:val="Hyperlink"/>
            <w:sz w:val="22"/>
            <w:szCs w:val="22"/>
            <w:lang w:val="pt-BR"/>
          </w:rPr>
          <w:t>www.tietkiemnangluong.vn</w:t>
        </w:r>
      </w:hyperlink>
    </w:p>
    <w:p w14:paraId="79856EEB" w14:textId="77777777" w:rsidR="00310C25" w:rsidRPr="009305BA" w:rsidRDefault="00310C25" w:rsidP="003961AD">
      <w:pPr>
        <w:pStyle w:val="NormalWeb"/>
        <w:shd w:val="clear" w:color="auto" w:fill="FFFFFF"/>
        <w:spacing w:before="0" w:beforeAutospacing="0" w:after="0" w:afterAutospacing="0"/>
        <w:ind w:left="567"/>
        <w:jc w:val="both"/>
        <w:rPr>
          <w:sz w:val="22"/>
          <w:szCs w:val="22"/>
          <w:u w:val="single"/>
        </w:rPr>
      </w:pPr>
      <w:r w:rsidRPr="009305BA">
        <w:rPr>
          <w:sz w:val="22"/>
          <w:szCs w:val="22"/>
          <w:lang w:val="pt-BR"/>
        </w:rPr>
        <w:t>Fanpage:</w:t>
      </w:r>
      <w:r w:rsidRPr="009305BA">
        <w:rPr>
          <w:sz w:val="22"/>
          <w:szCs w:val="22"/>
        </w:rPr>
        <w:t xml:space="preserve"> </w:t>
      </w:r>
      <w:hyperlink r:id="rId12" w:history="1">
        <w:r w:rsidRPr="009305BA">
          <w:rPr>
            <w:rStyle w:val="Hyperlink"/>
            <w:sz w:val="22"/>
            <w:szCs w:val="22"/>
            <w:lang w:val="pt-BR"/>
          </w:rPr>
          <w:t>www.facebook.com/evndienlucvietnam</w:t>
        </w:r>
      </w:hyperlink>
    </w:p>
    <w:p w14:paraId="5A3DB964" w14:textId="77777777" w:rsidR="009305BA" w:rsidRPr="009305BA" w:rsidRDefault="00310C25" w:rsidP="009305BA">
      <w:pPr>
        <w:pStyle w:val="Header"/>
        <w:tabs>
          <w:tab w:val="clear" w:pos="4320"/>
          <w:tab w:val="clear" w:pos="8640"/>
          <w:tab w:val="num" w:pos="1440"/>
        </w:tabs>
        <w:spacing w:before="0"/>
        <w:ind w:left="567"/>
        <w:rPr>
          <w:sz w:val="22"/>
          <w:szCs w:val="22"/>
          <w:lang w:val="pt-BR"/>
        </w:rPr>
      </w:pPr>
      <w:r w:rsidRPr="009305BA">
        <w:rPr>
          <w:sz w:val="22"/>
          <w:szCs w:val="22"/>
          <w:lang w:val="pt-BR"/>
        </w:rPr>
        <w:t>Youtube</w:t>
      </w:r>
      <w:r w:rsidR="00626111" w:rsidRPr="009305BA">
        <w:rPr>
          <w:sz w:val="22"/>
          <w:szCs w:val="22"/>
          <w:lang w:val="pt-BR"/>
        </w:rPr>
        <w:t>:</w:t>
      </w:r>
      <w:r w:rsidRPr="009305BA">
        <w:rPr>
          <w:sz w:val="22"/>
          <w:szCs w:val="22"/>
          <w:lang w:val="pt-BR"/>
        </w:rPr>
        <w:t xml:space="preserve"> https://www.youtube.com/c/ĐIỆNLỰCVIỆTNAM_EVNnews</w:t>
      </w:r>
      <w:r w:rsidR="007C7EEE" w:rsidRPr="009305BA">
        <w:rPr>
          <w:sz w:val="22"/>
          <w:szCs w:val="22"/>
          <w:lang w:val="pt-BR"/>
        </w:rPr>
        <w:t xml:space="preserve"> </w:t>
      </w:r>
    </w:p>
    <w:p w14:paraId="54FBB3EE" w14:textId="64BA4D8B" w:rsidR="00B375B3" w:rsidRPr="009305BA" w:rsidRDefault="00B375B3" w:rsidP="009305BA">
      <w:pPr>
        <w:pStyle w:val="Header"/>
        <w:tabs>
          <w:tab w:val="clear" w:pos="4320"/>
          <w:tab w:val="clear" w:pos="8640"/>
          <w:tab w:val="num" w:pos="1440"/>
        </w:tabs>
        <w:spacing w:before="0"/>
        <w:ind w:left="567"/>
        <w:rPr>
          <w:sz w:val="22"/>
          <w:szCs w:val="22"/>
          <w:lang w:val="pt-BR"/>
        </w:rPr>
      </w:pPr>
      <w:r w:rsidRPr="009305BA">
        <w:rPr>
          <w:sz w:val="22"/>
          <w:szCs w:val="22"/>
          <w:lang w:val="pt-BR"/>
        </w:rPr>
        <w:t xml:space="preserve">Kênh Tiktok: </w:t>
      </w:r>
      <w:hyperlink r:id="rId13" w:history="1">
        <w:r w:rsidRPr="009305BA">
          <w:rPr>
            <w:sz w:val="22"/>
            <w:szCs w:val="22"/>
            <w:lang w:val="pt-BR"/>
          </w:rPr>
          <w:t>https://www.tiktok.com/@dienlucvn</w:t>
        </w:r>
      </w:hyperlink>
    </w:p>
    <w:sectPr w:rsidR="00B375B3" w:rsidRPr="009305BA" w:rsidSect="009305BA">
      <w:footerReference w:type="default" r:id="rId14"/>
      <w:pgSz w:w="11907" w:h="16840" w:code="9"/>
      <w:pgMar w:top="510" w:right="1134" w:bottom="510"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DE4F" w14:textId="77777777" w:rsidR="0047009A" w:rsidRDefault="0047009A">
      <w:r>
        <w:separator/>
      </w:r>
    </w:p>
  </w:endnote>
  <w:endnote w:type="continuationSeparator" w:id="0">
    <w:p w14:paraId="2B9E94A1" w14:textId="77777777" w:rsidR="0047009A" w:rsidRDefault="0047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CB6" w14:textId="6FDE1461" w:rsidR="00EB1E1A" w:rsidRDefault="00EB1E1A">
    <w:pPr>
      <w:pStyle w:val="Footer"/>
      <w:jc w:val="right"/>
    </w:pPr>
    <w:r>
      <w:fldChar w:fldCharType="begin"/>
    </w:r>
    <w:r>
      <w:instrText xml:space="preserve"> PAGE   \* MERGEFORMAT </w:instrText>
    </w:r>
    <w:r>
      <w:fldChar w:fldCharType="separate"/>
    </w:r>
    <w:r w:rsidR="00D120AE">
      <w:rPr>
        <w:noProof/>
      </w:rPr>
      <w:t>2</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B948" w14:textId="77777777" w:rsidR="0047009A" w:rsidRDefault="0047009A">
      <w:r>
        <w:separator/>
      </w:r>
    </w:p>
  </w:footnote>
  <w:footnote w:type="continuationSeparator" w:id="0">
    <w:p w14:paraId="0B12C8EE" w14:textId="77777777" w:rsidR="0047009A" w:rsidRDefault="0047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62A8"/>
    <w:multiLevelType w:val="hybridMultilevel"/>
    <w:tmpl w:val="0A1A096A"/>
    <w:lvl w:ilvl="0" w:tplc="61243972">
      <w:start w:val="1"/>
      <w:numFmt w:val="bullet"/>
      <w:lvlText w:val=""/>
      <w:lvlJc w:val="left"/>
      <w:pPr>
        <w:tabs>
          <w:tab w:val="num" w:pos="720"/>
        </w:tabs>
        <w:ind w:left="720" w:hanging="360"/>
      </w:pPr>
      <w:rPr>
        <w:rFonts w:ascii="Wingdings" w:hAnsi="Wingdings" w:hint="default"/>
      </w:rPr>
    </w:lvl>
    <w:lvl w:ilvl="1" w:tplc="159C411A">
      <w:start w:val="1"/>
      <w:numFmt w:val="bullet"/>
      <w:lvlText w:val=""/>
      <w:lvlJc w:val="left"/>
      <w:pPr>
        <w:tabs>
          <w:tab w:val="num" w:pos="1440"/>
        </w:tabs>
        <w:ind w:left="1440" w:hanging="360"/>
      </w:pPr>
      <w:rPr>
        <w:rFonts w:ascii="Wingdings" w:hAnsi="Wingdings" w:hint="default"/>
      </w:rPr>
    </w:lvl>
    <w:lvl w:ilvl="2" w:tplc="02A00F48">
      <w:numFmt w:val="bullet"/>
      <w:lvlText w:val=""/>
      <w:lvlJc w:val="left"/>
      <w:pPr>
        <w:tabs>
          <w:tab w:val="num" w:pos="2160"/>
        </w:tabs>
        <w:ind w:left="2160" w:hanging="360"/>
      </w:pPr>
      <w:rPr>
        <w:rFonts w:ascii="Wingdings" w:hAnsi="Wingdings" w:hint="default"/>
      </w:rPr>
    </w:lvl>
    <w:lvl w:ilvl="3" w:tplc="914EC688" w:tentative="1">
      <w:start w:val="1"/>
      <w:numFmt w:val="bullet"/>
      <w:lvlText w:val=""/>
      <w:lvlJc w:val="left"/>
      <w:pPr>
        <w:tabs>
          <w:tab w:val="num" w:pos="2880"/>
        </w:tabs>
        <w:ind w:left="2880" w:hanging="360"/>
      </w:pPr>
      <w:rPr>
        <w:rFonts w:ascii="Wingdings" w:hAnsi="Wingdings" w:hint="default"/>
      </w:rPr>
    </w:lvl>
    <w:lvl w:ilvl="4" w:tplc="FEBE46B8" w:tentative="1">
      <w:start w:val="1"/>
      <w:numFmt w:val="bullet"/>
      <w:lvlText w:val=""/>
      <w:lvlJc w:val="left"/>
      <w:pPr>
        <w:tabs>
          <w:tab w:val="num" w:pos="3600"/>
        </w:tabs>
        <w:ind w:left="3600" w:hanging="360"/>
      </w:pPr>
      <w:rPr>
        <w:rFonts w:ascii="Wingdings" w:hAnsi="Wingdings" w:hint="default"/>
      </w:rPr>
    </w:lvl>
    <w:lvl w:ilvl="5" w:tplc="562C2822" w:tentative="1">
      <w:start w:val="1"/>
      <w:numFmt w:val="bullet"/>
      <w:lvlText w:val=""/>
      <w:lvlJc w:val="left"/>
      <w:pPr>
        <w:tabs>
          <w:tab w:val="num" w:pos="4320"/>
        </w:tabs>
        <w:ind w:left="4320" w:hanging="360"/>
      </w:pPr>
      <w:rPr>
        <w:rFonts w:ascii="Wingdings" w:hAnsi="Wingdings" w:hint="default"/>
      </w:rPr>
    </w:lvl>
    <w:lvl w:ilvl="6" w:tplc="F754F4F0" w:tentative="1">
      <w:start w:val="1"/>
      <w:numFmt w:val="bullet"/>
      <w:lvlText w:val=""/>
      <w:lvlJc w:val="left"/>
      <w:pPr>
        <w:tabs>
          <w:tab w:val="num" w:pos="5040"/>
        </w:tabs>
        <w:ind w:left="5040" w:hanging="360"/>
      </w:pPr>
      <w:rPr>
        <w:rFonts w:ascii="Wingdings" w:hAnsi="Wingdings" w:hint="default"/>
      </w:rPr>
    </w:lvl>
    <w:lvl w:ilvl="7" w:tplc="2AB0F4CA" w:tentative="1">
      <w:start w:val="1"/>
      <w:numFmt w:val="bullet"/>
      <w:lvlText w:val=""/>
      <w:lvlJc w:val="left"/>
      <w:pPr>
        <w:tabs>
          <w:tab w:val="num" w:pos="5760"/>
        </w:tabs>
        <w:ind w:left="5760" w:hanging="360"/>
      </w:pPr>
      <w:rPr>
        <w:rFonts w:ascii="Wingdings" w:hAnsi="Wingdings" w:hint="default"/>
      </w:rPr>
    </w:lvl>
    <w:lvl w:ilvl="8" w:tplc="B162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2"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3"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1"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3"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829370007">
    <w:abstractNumId w:val="11"/>
  </w:num>
  <w:num w:numId="2" w16cid:durableId="613295549">
    <w:abstractNumId w:val="22"/>
  </w:num>
  <w:num w:numId="3" w16cid:durableId="657029483">
    <w:abstractNumId w:val="24"/>
  </w:num>
  <w:num w:numId="4" w16cid:durableId="1531383139">
    <w:abstractNumId w:val="20"/>
  </w:num>
  <w:num w:numId="5" w16cid:durableId="1541353643">
    <w:abstractNumId w:val="4"/>
  </w:num>
  <w:num w:numId="6" w16cid:durableId="486285249">
    <w:abstractNumId w:val="8"/>
  </w:num>
  <w:num w:numId="7" w16cid:durableId="1384061409">
    <w:abstractNumId w:val="3"/>
  </w:num>
  <w:num w:numId="8" w16cid:durableId="356977425">
    <w:abstractNumId w:val="2"/>
  </w:num>
  <w:num w:numId="9" w16cid:durableId="480733225">
    <w:abstractNumId w:val="1"/>
  </w:num>
  <w:num w:numId="10" w16cid:durableId="426460575">
    <w:abstractNumId w:val="5"/>
  </w:num>
  <w:num w:numId="11" w16cid:durableId="1677078116">
    <w:abstractNumId w:val="14"/>
  </w:num>
  <w:num w:numId="12" w16cid:durableId="1460344857">
    <w:abstractNumId w:val="9"/>
  </w:num>
  <w:num w:numId="13" w16cid:durableId="667250628">
    <w:abstractNumId w:val="19"/>
  </w:num>
  <w:num w:numId="14" w16cid:durableId="821625830">
    <w:abstractNumId w:val="13"/>
  </w:num>
  <w:num w:numId="15" w16cid:durableId="1010109630">
    <w:abstractNumId w:val="12"/>
  </w:num>
  <w:num w:numId="16" w16cid:durableId="72625662">
    <w:abstractNumId w:val="0"/>
  </w:num>
  <w:num w:numId="17" w16cid:durableId="852650911">
    <w:abstractNumId w:val="4"/>
  </w:num>
  <w:num w:numId="18" w16cid:durableId="1695114158">
    <w:abstractNumId w:val="4"/>
  </w:num>
  <w:num w:numId="19" w16cid:durableId="688262841">
    <w:abstractNumId w:val="4"/>
  </w:num>
  <w:num w:numId="20" w16cid:durableId="1157722824">
    <w:abstractNumId w:val="4"/>
  </w:num>
  <w:num w:numId="21" w16cid:durableId="594704263">
    <w:abstractNumId w:val="4"/>
  </w:num>
  <w:num w:numId="22" w16cid:durableId="1916012580">
    <w:abstractNumId w:val="4"/>
  </w:num>
  <w:num w:numId="23" w16cid:durableId="343871176">
    <w:abstractNumId w:val="4"/>
  </w:num>
  <w:num w:numId="24" w16cid:durableId="841966791">
    <w:abstractNumId w:val="4"/>
  </w:num>
  <w:num w:numId="25" w16cid:durableId="773936165">
    <w:abstractNumId w:val="4"/>
  </w:num>
  <w:num w:numId="26" w16cid:durableId="382944283">
    <w:abstractNumId w:val="23"/>
  </w:num>
  <w:num w:numId="27" w16cid:durableId="748112790">
    <w:abstractNumId w:val="21"/>
  </w:num>
  <w:num w:numId="28" w16cid:durableId="1311518398">
    <w:abstractNumId w:val="15"/>
  </w:num>
  <w:num w:numId="29" w16cid:durableId="2037192610">
    <w:abstractNumId w:val="16"/>
  </w:num>
  <w:num w:numId="30" w16cid:durableId="1565338217">
    <w:abstractNumId w:val="7"/>
  </w:num>
  <w:num w:numId="31" w16cid:durableId="2084401744">
    <w:abstractNumId w:val="17"/>
  </w:num>
  <w:num w:numId="32" w16cid:durableId="1984310314">
    <w:abstractNumId w:val="18"/>
  </w:num>
  <w:num w:numId="33" w16cid:durableId="308750894">
    <w:abstractNumId w:val="10"/>
  </w:num>
  <w:num w:numId="34" w16cid:durableId="20078271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39D"/>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3B"/>
    <w:rsid w:val="00013656"/>
    <w:rsid w:val="0001392E"/>
    <w:rsid w:val="00013FF2"/>
    <w:rsid w:val="00014054"/>
    <w:rsid w:val="0001446C"/>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776"/>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B92"/>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A7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5FA"/>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E5C"/>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EEC"/>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27C"/>
    <w:rsid w:val="000E0B58"/>
    <w:rsid w:val="000E0F60"/>
    <w:rsid w:val="000E112D"/>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9C1"/>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4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5D8"/>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3D"/>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C86"/>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040"/>
    <w:rsid w:val="001940B9"/>
    <w:rsid w:val="00194397"/>
    <w:rsid w:val="00194500"/>
    <w:rsid w:val="00194533"/>
    <w:rsid w:val="00194737"/>
    <w:rsid w:val="00194750"/>
    <w:rsid w:val="001949D1"/>
    <w:rsid w:val="00194A6E"/>
    <w:rsid w:val="00194C24"/>
    <w:rsid w:val="00194CA2"/>
    <w:rsid w:val="00194E2D"/>
    <w:rsid w:val="00194E38"/>
    <w:rsid w:val="00194FFF"/>
    <w:rsid w:val="00195148"/>
    <w:rsid w:val="0019535F"/>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1A0"/>
    <w:rsid w:val="0020740C"/>
    <w:rsid w:val="00207486"/>
    <w:rsid w:val="002074B9"/>
    <w:rsid w:val="0020763F"/>
    <w:rsid w:val="002076F7"/>
    <w:rsid w:val="002077AA"/>
    <w:rsid w:val="00207AE1"/>
    <w:rsid w:val="00207B87"/>
    <w:rsid w:val="00207BFF"/>
    <w:rsid w:val="00207DBF"/>
    <w:rsid w:val="00207E41"/>
    <w:rsid w:val="00207E6E"/>
    <w:rsid w:val="00207E93"/>
    <w:rsid w:val="00207F66"/>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31D"/>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6C"/>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2D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8D1"/>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A86"/>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57"/>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8FE"/>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4F"/>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0EF1"/>
    <w:rsid w:val="002D106A"/>
    <w:rsid w:val="002D10EC"/>
    <w:rsid w:val="002D139B"/>
    <w:rsid w:val="002D140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3D8"/>
    <w:rsid w:val="003305CB"/>
    <w:rsid w:val="003308B8"/>
    <w:rsid w:val="00330B07"/>
    <w:rsid w:val="00330CAC"/>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49D"/>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587"/>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708"/>
    <w:rsid w:val="003F3DDC"/>
    <w:rsid w:val="003F3E7A"/>
    <w:rsid w:val="003F4018"/>
    <w:rsid w:val="003F4148"/>
    <w:rsid w:val="003F4171"/>
    <w:rsid w:val="003F432C"/>
    <w:rsid w:val="003F438E"/>
    <w:rsid w:val="003F456C"/>
    <w:rsid w:val="003F45BE"/>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0D"/>
    <w:rsid w:val="004057A2"/>
    <w:rsid w:val="004058CA"/>
    <w:rsid w:val="00405A22"/>
    <w:rsid w:val="00405BE8"/>
    <w:rsid w:val="00405C39"/>
    <w:rsid w:val="00405D46"/>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4D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48"/>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51"/>
    <w:rsid w:val="00442893"/>
    <w:rsid w:val="004429FA"/>
    <w:rsid w:val="00442A23"/>
    <w:rsid w:val="00442B0D"/>
    <w:rsid w:val="00442B51"/>
    <w:rsid w:val="00442DC9"/>
    <w:rsid w:val="00442FB7"/>
    <w:rsid w:val="00443096"/>
    <w:rsid w:val="004431BE"/>
    <w:rsid w:val="0044327E"/>
    <w:rsid w:val="00443312"/>
    <w:rsid w:val="004435B8"/>
    <w:rsid w:val="00443662"/>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B2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D43"/>
    <w:rsid w:val="00451D75"/>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A8"/>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09A"/>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7B7"/>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12C"/>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A86"/>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8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530"/>
    <w:rsid w:val="006148B9"/>
    <w:rsid w:val="00614C71"/>
    <w:rsid w:val="00614DB0"/>
    <w:rsid w:val="00614E44"/>
    <w:rsid w:val="00614EF7"/>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25"/>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7E5"/>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3E84"/>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1DD2"/>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AB2"/>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911"/>
    <w:rsid w:val="00710B71"/>
    <w:rsid w:val="00711000"/>
    <w:rsid w:val="007110FA"/>
    <w:rsid w:val="0071125F"/>
    <w:rsid w:val="00711265"/>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AF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6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4A0"/>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CF3"/>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308"/>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94C"/>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56"/>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0FC7"/>
    <w:rsid w:val="00801719"/>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3FE7"/>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19C"/>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A12"/>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96"/>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C8"/>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5F"/>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768"/>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11C"/>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272"/>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A39"/>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2FEB"/>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7F0"/>
    <w:rsid w:val="0091681F"/>
    <w:rsid w:val="00916918"/>
    <w:rsid w:val="009169EF"/>
    <w:rsid w:val="00916BA4"/>
    <w:rsid w:val="00916D17"/>
    <w:rsid w:val="00916E6D"/>
    <w:rsid w:val="00916E92"/>
    <w:rsid w:val="00917343"/>
    <w:rsid w:val="00917381"/>
    <w:rsid w:val="0091742A"/>
    <w:rsid w:val="009177BA"/>
    <w:rsid w:val="00917829"/>
    <w:rsid w:val="009178DF"/>
    <w:rsid w:val="00917A30"/>
    <w:rsid w:val="00917AF7"/>
    <w:rsid w:val="00917AFD"/>
    <w:rsid w:val="00917B4C"/>
    <w:rsid w:val="00917BD1"/>
    <w:rsid w:val="00917C47"/>
    <w:rsid w:val="00917E8D"/>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5BA"/>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27B"/>
    <w:rsid w:val="0096336E"/>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EA0"/>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0FC7"/>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CDD"/>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0C9"/>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1DD"/>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6"/>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1F99"/>
    <w:rsid w:val="009F2250"/>
    <w:rsid w:val="009F2529"/>
    <w:rsid w:val="009F25D7"/>
    <w:rsid w:val="009F280B"/>
    <w:rsid w:val="009F2887"/>
    <w:rsid w:val="009F28AF"/>
    <w:rsid w:val="009F28E1"/>
    <w:rsid w:val="009F29B8"/>
    <w:rsid w:val="009F2A54"/>
    <w:rsid w:val="009F2E2E"/>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ED1"/>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18D7"/>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2BF"/>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6AC"/>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2AF"/>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5B3"/>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A1"/>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00"/>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7A1"/>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088"/>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367"/>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8B0"/>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EE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1B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741"/>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06"/>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3CC"/>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404"/>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777"/>
    <w:rsid w:val="00C94861"/>
    <w:rsid w:val="00C94C0A"/>
    <w:rsid w:val="00C94F17"/>
    <w:rsid w:val="00C9519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772"/>
    <w:rsid w:val="00CB3C1A"/>
    <w:rsid w:val="00CB4250"/>
    <w:rsid w:val="00CB45F0"/>
    <w:rsid w:val="00CB4699"/>
    <w:rsid w:val="00CB4A1F"/>
    <w:rsid w:val="00CB4B5C"/>
    <w:rsid w:val="00CB4C32"/>
    <w:rsid w:val="00CB4C56"/>
    <w:rsid w:val="00CB4D6C"/>
    <w:rsid w:val="00CB5145"/>
    <w:rsid w:val="00CB523E"/>
    <w:rsid w:val="00CB52E5"/>
    <w:rsid w:val="00CB5594"/>
    <w:rsid w:val="00CB57B5"/>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0AE"/>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36"/>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D9"/>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36F"/>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6B0"/>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4A2"/>
    <w:rsid w:val="00DA5597"/>
    <w:rsid w:val="00DA5662"/>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B4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4A5"/>
    <w:rsid w:val="00E315A6"/>
    <w:rsid w:val="00E3164E"/>
    <w:rsid w:val="00E3165D"/>
    <w:rsid w:val="00E319A0"/>
    <w:rsid w:val="00E3204D"/>
    <w:rsid w:val="00E322DE"/>
    <w:rsid w:val="00E32891"/>
    <w:rsid w:val="00E3290F"/>
    <w:rsid w:val="00E3292B"/>
    <w:rsid w:val="00E32D4E"/>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B7D"/>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09"/>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289"/>
    <w:rsid w:val="00E63532"/>
    <w:rsid w:val="00E6356A"/>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CF4"/>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21E"/>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09"/>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249"/>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7AA"/>
    <w:rsid w:val="00EB181F"/>
    <w:rsid w:val="00EB1840"/>
    <w:rsid w:val="00EB1A96"/>
    <w:rsid w:val="00EB1C0D"/>
    <w:rsid w:val="00EB1E1A"/>
    <w:rsid w:val="00EB1EFE"/>
    <w:rsid w:val="00EB226A"/>
    <w:rsid w:val="00EB2276"/>
    <w:rsid w:val="00EB24E0"/>
    <w:rsid w:val="00EB25BD"/>
    <w:rsid w:val="00EB25C5"/>
    <w:rsid w:val="00EB2602"/>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28"/>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4CD"/>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3E8"/>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A8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3DD"/>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D"/>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33A"/>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1D"/>
    <w:rsid w:val="00FA65E0"/>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A08"/>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4483777">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11817234">
      <w:bodyDiv w:val="1"/>
      <w:marLeft w:val="0"/>
      <w:marRight w:val="0"/>
      <w:marTop w:val="0"/>
      <w:marBottom w:val="0"/>
      <w:divBdr>
        <w:top w:val="none" w:sz="0" w:space="0" w:color="auto"/>
        <w:left w:val="none" w:sz="0" w:space="0" w:color="auto"/>
        <w:bottom w:val="none" w:sz="0" w:space="0" w:color="auto"/>
        <w:right w:val="none" w:sz="0" w:space="0" w:color="auto"/>
      </w:divBdr>
      <w:divsChild>
        <w:div w:id="1889805738">
          <w:marLeft w:val="446"/>
          <w:marRight w:val="0"/>
          <w:marTop w:val="60"/>
          <w:marBottom w:val="0"/>
          <w:divBdr>
            <w:top w:val="none" w:sz="0" w:space="0" w:color="auto"/>
            <w:left w:val="none" w:sz="0" w:space="0" w:color="auto"/>
            <w:bottom w:val="none" w:sz="0" w:space="0" w:color="auto"/>
            <w:right w:val="none" w:sz="0" w:space="0" w:color="auto"/>
          </w:divBdr>
        </w:div>
        <w:div w:id="305478227">
          <w:marLeft w:val="1166"/>
          <w:marRight w:val="0"/>
          <w:marTop w:val="60"/>
          <w:marBottom w:val="0"/>
          <w:divBdr>
            <w:top w:val="none" w:sz="0" w:space="0" w:color="auto"/>
            <w:left w:val="none" w:sz="0" w:space="0" w:color="auto"/>
            <w:bottom w:val="none" w:sz="0" w:space="0" w:color="auto"/>
            <w:right w:val="none" w:sz="0" w:space="0" w:color="auto"/>
          </w:divBdr>
        </w:div>
        <w:div w:id="4986608">
          <w:marLeft w:val="1166"/>
          <w:marRight w:val="0"/>
          <w:marTop w:val="60"/>
          <w:marBottom w:val="0"/>
          <w:divBdr>
            <w:top w:val="none" w:sz="0" w:space="0" w:color="auto"/>
            <w:left w:val="none" w:sz="0" w:space="0" w:color="auto"/>
            <w:bottom w:val="none" w:sz="0" w:space="0" w:color="auto"/>
            <w:right w:val="none" w:sz="0" w:space="0" w:color="auto"/>
          </w:divBdr>
        </w:div>
        <w:div w:id="1291352651">
          <w:marLeft w:val="1166"/>
          <w:marRight w:val="0"/>
          <w:marTop w:val="60"/>
          <w:marBottom w:val="0"/>
          <w:divBdr>
            <w:top w:val="none" w:sz="0" w:space="0" w:color="auto"/>
            <w:left w:val="none" w:sz="0" w:space="0" w:color="auto"/>
            <w:bottom w:val="none" w:sz="0" w:space="0" w:color="auto"/>
            <w:right w:val="none" w:sz="0" w:space="0" w:color="auto"/>
          </w:divBdr>
        </w:div>
      </w:divsChild>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093877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25421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B2B8-2674-4AF2-8C61-DC1F18B4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562</Words>
  <Characters>2456</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3012</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47</cp:revision>
  <cp:lastPrinted>2017-11-03T03:08:00Z</cp:lastPrinted>
  <dcterms:created xsi:type="dcterms:W3CDTF">2022-06-24T15:52:00Z</dcterms:created>
  <dcterms:modified xsi:type="dcterms:W3CDTF">2022-06-24T16:38:00Z</dcterms:modified>
</cp:coreProperties>
</file>