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3FE4" w14:textId="77777777" w:rsidR="001B73C3" w:rsidRPr="00F74316" w:rsidRDefault="001B73C3" w:rsidP="007F53CE">
      <w:pPr>
        <w:jc w:val="center"/>
        <w:rPr>
          <w:sz w:val="32"/>
          <w:szCs w:val="32"/>
          <w:lang w:val="it-IT"/>
        </w:rPr>
      </w:pPr>
      <w:r w:rsidRPr="00F74316">
        <w:rPr>
          <w:sz w:val="28"/>
          <w:szCs w:val="28"/>
          <w:lang w:val="it-IT"/>
        </w:rPr>
        <w:t xml:space="preserve">ĐẢNG BỘ </w:t>
      </w:r>
      <w:r w:rsidR="00E02B65" w:rsidRPr="00F74316">
        <w:rPr>
          <w:sz w:val="28"/>
          <w:szCs w:val="28"/>
          <w:lang w:val="it-IT"/>
        </w:rPr>
        <w:t>BỘ TÀI CHÍNH</w:t>
      </w:r>
    </w:p>
    <w:p w14:paraId="7E34FDD8" w14:textId="77777777" w:rsidR="001B73C3" w:rsidRPr="00F74316" w:rsidRDefault="001B73C3" w:rsidP="007F53CE">
      <w:pPr>
        <w:jc w:val="center"/>
        <w:rPr>
          <w:b/>
          <w:sz w:val="28"/>
          <w:szCs w:val="28"/>
        </w:rPr>
      </w:pPr>
      <w:r w:rsidRPr="00F74316">
        <w:rPr>
          <w:b/>
          <w:sz w:val="28"/>
          <w:szCs w:val="28"/>
        </w:rPr>
        <w:t xml:space="preserve">ĐẢNG UỶ TẬP ĐOÀN ĐIỆN LỰC VIỆT NAM </w:t>
      </w:r>
    </w:p>
    <w:p w14:paraId="51FB3683" w14:textId="77777777" w:rsidR="001B73C3" w:rsidRPr="00F74316" w:rsidRDefault="001B73C3" w:rsidP="007F53CE">
      <w:pPr>
        <w:pStyle w:val="Heading1"/>
        <w:rPr>
          <w:rFonts w:ascii="Times New Roman" w:hAnsi="Times New Roman"/>
          <w:sz w:val="32"/>
        </w:rPr>
      </w:pPr>
      <w:r w:rsidRPr="00F74316">
        <w:rPr>
          <w:rFonts w:ascii="Times New Roman" w:hAnsi="Times New Roman"/>
          <w:sz w:val="32"/>
        </w:rPr>
        <w:t>*</w:t>
      </w:r>
    </w:p>
    <w:p w14:paraId="2D6720EC" w14:textId="77777777" w:rsidR="00075360" w:rsidRPr="00F74316" w:rsidRDefault="001B73C3" w:rsidP="006C032B">
      <w:pPr>
        <w:pStyle w:val="Heading1"/>
        <w:rPr>
          <w:rFonts w:ascii="Times New Roman" w:hAnsi="Times New Roman"/>
          <w:sz w:val="32"/>
        </w:rPr>
      </w:pPr>
      <w:r w:rsidRPr="00F74316">
        <w:rPr>
          <w:rFonts w:ascii="Times New Roman" w:hAnsi="Times New Roman"/>
          <w:sz w:val="32"/>
        </w:rPr>
        <w:t>TÀI LIỆU SINH HOẠT CHI BỘ</w:t>
      </w:r>
    </w:p>
    <w:p w14:paraId="6866D5B3" w14:textId="40DFCC5B" w:rsidR="006919DA" w:rsidRPr="00F74316" w:rsidRDefault="001B73C3" w:rsidP="00227C27">
      <w:pPr>
        <w:pStyle w:val="Heading1"/>
        <w:rPr>
          <w:rFonts w:ascii="Times New Roman" w:hAnsi="Times New Roman"/>
          <w:sz w:val="28"/>
          <w:szCs w:val="24"/>
        </w:rPr>
      </w:pPr>
      <w:r w:rsidRPr="00F74316">
        <w:rPr>
          <w:rFonts w:ascii="Times New Roman" w:hAnsi="Times New Roman"/>
          <w:sz w:val="28"/>
          <w:szCs w:val="24"/>
        </w:rPr>
        <w:t xml:space="preserve">Tháng </w:t>
      </w:r>
      <w:r w:rsidR="00453865" w:rsidRPr="00F74316">
        <w:rPr>
          <w:rFonts w:ascii="Times New Roman" w:hAnsi="Times New Roman"/>
          <w:sz w:val="28"/>
          <w:szCs w:val="24"/>
        </w:rPr>
        <w:t>0</w:t>
      </w:r>
      <w:r w:rsidR="00BF129B">
        <w:rPr>
          <w:rFonts w:ascii="Times New Roman" w:hAnsi="Times New Roman"/>
          <w:sz w:val="28"/>
          <w:szCs w:val="24"/>
        </w:rPr>
        <w:t>5</w:t>
      </w:r>
      <w:r w:rsidR="00B518F1" w:rsidRPr="00F74316">
        <w:rPr>
          <w:rFonts w:ascii="Times New Roman" w:hAnsi="Times New Roman"/>
          <w:sz w:val="28"/>
          <w:szCs w:val="24"/>
        </w:rPr>
        <w:t xml:space="preserve"> năm 202</w:t>
      </w:r>
      <w:r w:rsidR="00453865" w:rsidRPr="00F74316">
        <w:rPr>
          <w:rFonts w:ascii="Times New Roman" w:hAnsi="Times New Roman"/>
          <w:sz w:val="28"/>
          <w:szCs w:val="24"/>
        </w:rPr>
        <w:t>6</w:t>
      </w:r>
    </w:p>
    <w:p w14:paraId="4C21174F" w14:textId="77777777" w:rsidR="00E02B65" w:rsidRPr="00F74316" w:rsidRDefault="00E02B65" w:rsidP="00E02B65"/>
    <w:p w14:paraId="0877D522" w14:textId="2707EC3E" w:rsidR="00EA371A" w:rsidRDefault="00EA371A" w:rsidP="00EA371A">
      <w:pPr>
        <w:spacing w:before="80" w:line="264" w:lineRule="auto"/>
        <w:ind w:firstLine="720"/>
        <w:jc w:val="both"/>
        <w:rPr>
          <w:b/>
          <w:bCs/>
          <w:spacing w:val="-2"/>
          <w:sz w:val="28"/>
          <w:szCs w:val="28"/>
        </w:rPr>
      </w:pPr>
      <w:r w:rsidRPr="00EA371A">
        <w:rPr>
          <w:b/>
          <w:bCs/>
          <w:spacing w:val="-2"/>
          <w:sz w:val="28"/>
          <w:szCs w:val="28"/>
        </w:rPr>
        <w:t>I. TÌNH HÌNH THỜI SỰ, CHÍNH TRỊ TRONG NƯỚC</w:t>
      </w:r>
    </w:p>
    <w:p w14:paraId="219968BC" w14:textId="2733C777" w:rsidR="00455932" w:rsidRPr="00ED0E92" w:rsidRDefault="00455932" w:rsidP="00EA371A">
      <w:pPr>
        <w:spacing w:before="80" w:line="264" w:lineRule="auto"/>
        <w:ind w:firstLine="720"/>
        <w:jc w:val="both"/>
        <w:rPr>
          <w:spacing w:val="-2"/>
        </w:rPr>
      </w:pPr>
      <w:r w:rsidRPr="00ED0E92">
        <w:rPr>
          <w:b/>
          <w:bCs/>
          <w:spacing w:val="-2"/>
          <w:sz w:val="28"/>
          <w:szCs w:val="28"/>
        </w:rPr>
        <w:t xml:space="preserve">Tin Thế giới và Trong nước xin xem tại đây: </w:t>
      </w:r>
      <w:hyperlink r:id="rId8" w:history="1">
        <w:r w:rsidRPr="00ED0E92">
          <w:rPr>
            <w:rStyle w:val="Hyperlink"/>
            <w:b/>
            <w:bCs/>
            <w:spacing w:val="-2"/>
            <w:sz w:val="28"/>
            <w:szCs w:val="28"/>
          </w:rPr>
          <w:t>(1)</w:t>
        </w:r>
      </w:hyperlink>
    </w:p>
    <w:p w14:paraId="494F7891" w14:textId="77777777" w:rsidR="00F710AA" w:rsidRPr="00ED0E92" w:rsidRDefault="008A38FC" w:rsidP="00EA371A">
      <w:pPr>
        <w:spacing w:before="80" w:line="264" w:lineRule="auto"/>
        <w:ind w:firstLine="720"/>
        <w:jc w:val="both"/>
        <w:rPr>
          <w:rStyle w:val="Strong"/>
          <w:spacing w:val="-2"/>
          <w:sz w:val="28"/>
          <w:szCs w:val="28"/>
        </w:rPr>
      </w:pPr>
      <w:r w:rsidRPr="00ED0E92">
        <w:rPr>
          <w:rStyle w:val="Strong"/>
          <w:spacing w:val="-2"/>
          <w:sz w:val="28"/>
          <w:szCs w:val="28"/>
        </w:rPr>
        <w:t>I</w:t>
      </w:r>
      <w:r w:rsidR="00272BEF" w:rsidRPr="00ED0E92">
        <w:rPr>
          <w:rStyle w:val="Strong"/>
          <w:spacing w:val="-2"/>
          <w:sz w:val="28"/>
          <w:szCs w:val="28"/>
          <w:lang w:val="vi-VN"/>
        </w:rPr>
        <w:t>I</w:t>
      </w:r>
      <w:r w:rsidR="00865579" w:rsidRPr="00ED0E92">
        <w:rPr>
          <w:rStyle w:val="Strong"/>
          <w:spacing w:val="-2"/>
          <w:sz w:val="28"/>
          <w:szCs w:val="28"/>
          <w:lang w:val="vi-VN"/>
        </w:rPr>
        <w:t>.</w:t>
      </w:r>
      <w:r w:rsidR="002938A1" w:rsidRPr="00ED0E92">
        <w:rPr>
          <w:rStyle w:val="Strong"/>
          <w:spacing w:val="-2"/>
          <w:sz w:val="28"/>
          <w:szCs w:val="28"/>
          <w:lang w:val="vi-VN"/>
        </w:rPr>
        <w:t xml:space="preserve"> TIN HOẠT ĐỘNG CỦA ĐẢNG ỦY </w:t>
      </w:r>
      <w:r w:rsidR="008A6E9B" w:rsidRPr="00ED0E92">
        <w:rPr>
          <w:rStyle w:val="Strong"/>
          <w:spacing w:val="-2"/>
          <w:sz w:val="28"/>
          <w:szCs w:val="28"/>
        </w:rPr>
        <w:t>TẬP ĐOÀN</w:t>
      </w:r>
      <w:r w:rsidR="00FC409B" w:rsidRPr="00ED0E92">
        <w:rPr>
          <w:rStyle w:val="Strong"/>
          <w:spacing w:val="-2"/>
          <w:sz w:val="28"/>
          <w:szCs w:val="28"/>
        </w:rPr>
        <w:t xml:space="preserve"> VÀ CÁC TỔ CHỨC ĐẢNG TRỰC THUỘC</w:t>
      </w:r>
    </w:p>
    <w:p w14:paraId="063A140D" w14:textId="1CE8EB9B" w:rsidR="00D94864" w:rsidRPr="00D94864" w:rsidRDefault="00D94864" w:rsidP="00EA371A">
      <w:pPr>
        <w:spacing w:before="80" w:line="264" w:lineRule="auto"/>
        <w:ind w:firstLine="720"/>
        <w:jc w:val="both"/>
        <w:rPr>
          <w:rFonts w:eastAsia="Aptos"/>
          <w:spacing w:val="-2"/>
          <w:kern w:val="2"/>
          <w:sz w:val="28"/>
          <w:szCs w:val="22"/>
        </w:rPr>
      </w:pPr>
      <w:r w:rsidRPr="00D94864">
        <w:rPr>
          <w:rFonts w:eastAsia="Aptos"/>
          <w:b/>
          <w:bCs/>
          <w:spacing w:val="-2"/>
          <w:kern w:val="2"/>
          <w:sz w:val="28"/>
          <w:szCs w:val="22"/>
        </w:rPr>
        <w:t>1. Tổ chức học tập, quán triệt Nghị quyết Hội nghị Trung ương 2 khóa XIV trong Đảng bộ Tập đoàn</w:t>
      </w:r>
    </w:p>
    <w:p w14:paraId="7D1FFB6E" w14:textId="56CE8605" w:rsidR="00D94864" w:rsidRPr="00D94864" w:rsidRDefault="00D94864" w:rsidP="00EA371A">
      <w:pPr>
        <w:spacing w:before="80" w:line="264" w:lineRule="auto"/>
        <w:ind w:firstLine="720"/>
        <w:jc w:val="both"/>
        <w:rPr>
          <w:rFonts w:eastAsia="Aptos"/>
          <w:spacing w:val="-2"/>
          <w:kern w:val="2"/>
          <w:sz w:val="28"/>
          <w:szCs w:val="22"/>
        </w:rPr>
      </w:pPr>
      <w:r w:rsidRPr="00D94864">
        <w:rPr>
          <w:rFonts w:eastAsia="Aptos"/>
          <w:spacing w:val="-2"/>
          <w:kern w:val="2"/>
          <w:sz w:val="28"/>
          <w:szCs w:val="22"/>
        </w:rPr>
        <w:t>Đảng ủy Tập đoàn Điện lực Việt Nam đã tổ chức tiếp sóng Hội nghị toàn quốc nghiên cứu, học tập, quán triệt và triển khai thực hiện Nghị quyết Hội nghị Trung ương 2 khóa XIV tới 116 điểm cầu trong toàn Tập đoàn, với sự tham gia của 3.088 đảng viên thuộc các tổ chức đảng trực thuộc. Tại điểm cầu trụ sở Tập đoàn</w:t>
      </w:r>
      <w:r w:rsidR="00281DA0">
        <w:rPr>
          <w:rFonts w:eastAsia="Aptos"/>
          <w:spacing w:val="-2"/>
          <w:kern w:val="2"/>
          <w:sz w:val="28"/>
          <w:szCs w:val="22"/>
        </w:rPr>
        <w:t xml:space="preserve"> Ban Chấp hành Đảng bộ</w:t>
      </w:r>
      <w:r w:rsidRPr="00D94864">
        <w:rPr>
          <w:rFonts w:eastAsia="Aptos"/>
          <w:spacing w:val="-2"/>
          <w:kern w:val="2"/>
          <w:sz w:val="28"/>
          <w:szCs w:val="22"/>
        </w:rPr>
        <w:t>, Hội đồng thành viên, Ban Tổng giám đốc và lãnh đạo các ban, đơn vị đã tham dự đầy đủ, nghiêm túc.</w:t>
      </w:r>
    </w:p>
    <w:p w14:paraId="721B38C4" w14:textId="77777777" w:rsidR="00D94864" w:rsidRPr="00D94864" w:rsidRDefault="00D94864" w:rsidP="00EA371A">
      <w:pPr>
        <w:spacing w:before="80" w:line="264" w:lineRule="auto"/>
        <w:ind w:firstLine="720"/>
        <w:jc w:val="both"/>
        <w:rPr>
          <w:rFonts w:eastAsia="Aptos"/>
          <w:spacing w:val="-2"/>
          <w:kern w:val="2"/>
          <w:sz w:val="28"/>
          <w:szCs w:val="22"/>
        </w:rPr>
      </w:pPr>
      <w:r w:rsidRPr="00D94864">
        <w:rPr>
          <w:rFonts w:eastAsia="Aptos"/>
          <w:b/>
          <w:bCs/>
          <w:spacing w:val="-2"/>
          <w:kern w:val="2"/>
          <w:sz w:val="28"/>
          <w:szCs w:val="22"/>
        </w:rPr>
        <w:t>2. Triển khai hưởng ứng Cuộc thi chính luận bảo vệ nền tảng tư tưởng của Đảng năm 2026</w:t>
      </w:r>
    </w:p>
    <w:p w14:paraId="195DB53C" w14:textId="6977310C" w:rsidR="00D94864" w:rsidRPr="00D94864" w:rsidRDefault="00D94864" w:rsidP="00EA371A">
      <w:pPr>
        <w:spacing w:before="80" w:line="264" w:lineRule="auto"/>
        <w:ind w:firstLine="720"/>
        <w:jc w:val="both"/>
        <w:rPr>
          <w:rFonts w:eastAsia="Aptos"/>
          <w:spacing w:val="-2"/>
          <w:kern w:val="2"/>
          <w:sz w:val="28"/>
          <w:szCs w:val="22"/>
        </w:rPr>
      </w:pPr>
      <w:r w:rsidRPr="00D94864">
        <w:rPr>
          <w:rFonts w:eastAsia="Aptos"/>
          <w:spacing w:val="-2"/>
          <w:kern w:val="2"/>
          <w:sz w:val="28"/>
          <w:szCs w:val="22"/>
        </w:rPr>
        <w:t xml:space="preserve">Đảng ủy Tập đoàn đã ban hành Công văn số 577-CV/ĐU ngày 06/4/2026 về việc hưởng ứng Cuộc thi chính luận bảo vệ nền tảng tư tưởng của Đảng trong </w:t>
      </w:r>
      <w:r w:rsidR="00C85A67">
        <w:rPr>
          <w:rFonts w:eastAsia="Aptos"/>
          <w:spacing w:val="-2"/>
          <w:kern w:val="2"/>
          <w:sz w:val="28"/>
          <w:szCs w:val="22"/>
        </w:rPr>
        <w:t>đảng lần thứ 6</w:t>
      </w:r>
      <w:r w:rsidR="001500C1">
        <w:rPr>
          <w:rFonts w:eastAsia="Aptos"/>
          <w:spacing w:val="-2"/>
          <w:kern w:val="2"/>
          <w:sz w:val="28"/>
          <w:szCs w:val="22"/>
        </w:rPr>
        <w:t xml:space="preserve">, </w:t>
      </w:r>
      <w:r w:rsidRPr="00D94864">
        <w:rPr>
          <w:rFonts w:eastAsia="Aptos"/>
          <w:spacing w:val="-2"/>
          <w:kern w:val="2"/>
          <w:sz w:val="28"/>
          <w:szCs w:val="22"/>
        </w:rPr>
        <w:t>yêu cầu các cấp ủy trực thuộc, Công đoàn Điện lực Việt Nam và Đoàn Thanh niên Tập đoàn tổ chức phát động sâu rộng, bảo đảm mỗi tổ chức đảng, đoàn thể đều có tác phẩm tham gia.</w:t>
      </w:r>
    </w:p>
    <w:p w14:paraId="3AFE865B" w14:textId="0BD01EB3" w:rsidR="00D94864" w:rsidRPr="00D94864" w:rsidRDefault="00D94864" w:rsidP="00EA371A">
      <w:pPr>
        <w:spacing w:before="80" w:line="264" w:lineRule="auto"/>
        <w:ind w:firstLine="720"/>
        <w:jc w:val="both"/>
        <w:rPr>
          <w:rFonts w:eastAsia="Aptos"/>
          <w:spacing w:val="-2"/>
          <w:kern w:val="2"/>
          <w:sz w:val="28"/>
          <w:szCs w:val="22"/>
        </w:rPr>
      </w:pPr>
      <w:r w:rsidRPr="00D94864">
        <w:rPr>
          <w:rFonts w:eastAsia="Aptos"/>
          <w:spacing w:val="-2"/>
          <w:kern w:val="2"/>
          <w:sz w:val="28"/>
          <w:szCs w:val="22"/>
        </w:rPr>
        <w:t>Nội dung bài dự thi tập trung làm rõ cơ sở lý luận và thực tiễn trong bảo vệ nền tảng tư tưởng của Đảng; đấu tranh phản bác các quan điểm sai trái, thù địch; gắn với thực tiễn của Tập đoàn. Thời hạn tiếp nhận bài dự thi tại</w:t>
      </w:r>
      <w:r w:rsidR="007B43BD">
        <w:rPr>
          <w:rFonts w:eastAsia="Aptos"/>
          <w:spacing w:val="-2"/>
          <w:kern w:val="2"/>
          <w:sz w:val="28"/>
          <w:szCs w:val="22"/>
        </w:rPr>
        <w:t xml:space="preserve"> Đảng bộ</w:t>
      </w:r>
      <w:r w:rsidRPr="00D94864">
        <w:rPr>
          <w:rFonts w:eastAsia="Aptos"/>
          <w:spacing w:val="-2"/>
          <w:kern w:val="2"/>
          <w:sz w:val="28"/>
          <w:szCs w:val="22"/>
        </w:rPr>
        <w:t xml:space="preserve"> Tập đoàn được xác định trước ngày 05/5/2026 để tổng hợp, lựa chọn gửi tham dự cấp trên.</w:t>
      </w:r>
    </w:p>
    <w:p w14:paraId="0F4FA2F2" w14:textId="77777777" w:rsidR="00491575" w:rsidRPr="00ED0E92" w:rsidRDefault="00491575" w:rsidP="00EA371A">
      <w:pPr>
        <w:spacing w:before="80" w:line="264" w:lineRule="auto"/>
        <w:ind w:firstLine="720"/>
        <w:jc w:val="both"/>
        <w:rPr>
          <w:b/>
          <w:bCs/>
          <w:spacing w:val="-2"/>
          <w:sz w:val="28"/>
          <w:szCs w:val="28"/>
        </w:rPr>
      </w:pPr>
      <w:r w:rsidRPr="00ED0E92">
        <w:rPr>
          <w:b/>
          <w:bCs/>
          <w:spacing w:val="-2"/>
          <w:sz w:val="28"/>
          <w:szCs w:val="28"/>
        </w:rPr>
        <w:t>III. TIN THAM KHẢO</w:t>
      </w:r>
    </w:p>
    <w:p w14:paraId="56931D27" w14:textId="77777777" w:rsidR="004A013D" w:rsidRPr="004A013D" w:rsidRDefault="004A013D" w:rsidP="00EA371A">
      <w:pPr>
        <w:spacing w:before="80" w:line="264" w:lineRule="auto"/>
        <w:ind w:firstLine="720"/>
        <w:jc w:val="both"/>
        <w:rPr>
          <w:rFonts w:eastAsia="Aptos"/>
          <w:b/>
          <w:bCs/>
          <w:spacing w:val="-2"/>
          <w:kern w:val="2"/>
          <w:sz w:val="28"/>
          <w:szCs w:val="22"/>
        </w:rPr>
      </w:pPr>
      <w:r w:rsidRPr="004A013D">
        <w:rPr>
          <w:rFonts w:eastAsia="Aptos"/>
          <w:b/>
          <w:bCs/>
          <w:spacing w:val="-2"/>
          <w:kern w:val="2"/>
          <w:sz w:val="28"/>
          <w:szCs w:val="22"/>
        </w:rPr>
        <w:t>1. Kiểm tra hiện trường, giao ban công trường các dự án tại Trung tâm Điện lực Quảng Trạch</w:t>
      </w:r>
    </w:p>
    <w:p w14:paraId="64D24E30" w14:textId="77777777" w:rsidR="004A013D" w:rsidRPr="004A013D" w:rsidRDefault="004A013D" w:rsidP="00EA371A">
      <w:pPr>
        <w:spacing w:before="80" w:line="264" w:lineRule="auto"/>
        <w:ind w:firstLine="720"/>
        <w:jc w:val="both"/>
        <w:rPr>
          <w:rFonts w:eastAsia="Aptos"/>
          <w:spacing w:val="-2"/>
          <w:kern w:val="2"/>
          <w:sz w:val="28"/>
          <w:szCs w:val="22"/>
        </w:rPr>
      </w:pPr>
      <w:r w:rsidRPr="004A013D">
        <w:rPr>
          <w:rFonts w:eastAsia="Aptos"/>
          <w:spacing w:val="-2"/>
          <w:kern w:val="2"/>
          <w:sz w:val="28"/>
          <w:szCs w:val="22"/>
        </w:rPr>
        <w:t xml:space="preserve">Tại Trung tâm Điện lực Quảng Trạch (tỉnh Quảng Trị), lãnh đạo Tập đoàn Điện lực Việt Nam đã trực tiếp kiểm tra hiện trường và chủ trì cuộc họp giao ban công trường nhằm rà soát tiến độ, chất lượng các dự án đang triển khai. Qua kiểm tra cho thấy nhiều hạng mục quan trọng như khu vực cảng than, hệ thống băng tải, khu vận hành đang được triển khai đồng bộ, duy trì nhịp độ thi công và chạy thử khẩn trương, sẵn sàng cho các bước tiếp theo. </w:t>
      </w:r>
    </w:p>
    <w:p w14:paraId="730E6C4A" w14:textId="77777777" w:rsidR="004A013D" w:rsidRPr="004A013D" w:rsidRDefault="004A013D" w:rsidP="00EA371A">
      <w:pPr>
        <w:spacing w:before="80" w:line="264" w:lineRule="auto"/>
        <w:ind w:firstLine="720"/>
        <w:jc w:val="both"/>
        <w:rPr>
          <w:rFonts w:eastAsia="Aptos"/>
          <w:spacing w:val="-2"/>
          <w:kern w:val="2"/>
          <w:sz w:val="28"/>
          <w:szCs w:val="22"/>
        </w:rPr>
      </w:pPr>
      <w:r w:rsidRPr="004A013D">
        <w:rPr>
          <w:rFonts w:eastAsia="Aptos"/>
          <w:spacing w:val="-2"/>
          <w:kern w:val="2"/>
          <w:sz w:val="28"/>
          <w:szCs w:val="22"/>
        </w:rPr>
        <w:lastRenderedPageBreak/>
        <w:t xml:space="preserve">Tại cuộc họp, các đơn vị báo cáo đã đạt được mốc hòa đồng bộ tổ máy số 1, đồng thời tập trung xử lý các tồn tại trong giai đoạn lắp đặt, chạy thử. Lãnh đạo Tập đoàn yêu cầu tiếp tục tăng tốc thi công gắn với kiểm soát chặt chẽ chất lượng, bảo đảm tính đồng bộ của toàn hệ thống; tăng cường phối hợp giữa các đơn vị, không để xảy ra chậm trễ cục bộ ảnh hưởng đến tiến độ chung. Đồng thời, đối với các dự án điện khí LNG, yêu cầu khẩn trương hoàn thiện các thủ tục để triển khai theo đúng định hướng phát triển nguồn điện trong thời gian tới. </w:t>
      </w:r>
    </w:p>
    <w:p w14:paraId="345472E1"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b/>
          <w:bCs/>
          <w:spacing w:val="-2"/>
          <w:kern w:val="2"/>
          <w:sz w:val="28"/>
          <w:szCs w:val="22"/>
        </w:rPr>
        <w:t>2. Ký kết chương trình phối hợp tuyên truyền sử dụng điện tiết kiệm, hiệu quả tại Hà Nội</w:t>
      </w:r>
    </w:p>
    <w:p w14:paraId="26C7EA1F"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spacing w:val="-2"/>
          <w:kern w:val="2"/>
          <w:sz w:val="28"/>
          <w:szCs w:val="22"/>
        </w:rPr>
        <w:t>Tổng công ty Điện lực TP Hà Nội (EVNHANOI) đã phối hợp với Sở Văn hóa và Thể thao Hà Nội tổ chức ký kết chương trình phối hợp tuyên truyền sử dụng điện tiết kiệm, hiệu quả trên địa bàn Thủ đô. Nội dung ký kết tập trung triển khai các hình thức truyền thông đa dạng như truyền thông số, mạng xã hội, hệ thống pano, áp phích và các hoạt động tuyên truyền cộng đồng.</w:t>
      </w:r>
    </w:p>
    <w:p w14:paraId="5E6D6C92"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spacing w:val="-2"/>
          <w:kern w:val="2"/>
          <w:sz w:val="28"/>
          <w:szCs w:val="22"/>
        </w:rPr>
        <w:t>Thông qua chương trình, các bên thống nhất tăng cường phối hợp trong việc nâng cao nhận thức, thay đổi hành vi sử dụng điện của người dân và doanh nghiệp, góp phần giảm phụ tải giờ cao điểm, đặc biệt trong bối cảnh nắng nóng gia tăng.</w:t>
      </w:r>
    </w:p>
    <w:p w14:paraId="26EAF78E"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b/>
          <w:bCs/>
          <w:spacing w:val="-2"/>
          <w:kern w:val="2"/>
          <w:sz w:val="28"/>
          <w:szCs w:val="22"/>
        </w:rPr>
        <w:t>3. Tham dự và ký kết hợp tác tại Hội nghị Khoa học công nghệ của Tập đoàn Hoa Điện (Trung Quốc)</w:t>
      </w:r>
    </w:p>
    <w:p w14:paraId="1F27C640" w14:textId="77777777" w:rsidR="001F077A" w:rsidRPr="001F077A" w:rsidRDefault="001F077A" w:rsidP="00EA371A">
      <w:pPr>
        <w:spacing w:before="80" w:line="264" w:lineRule="auto"/>
        <w:ind w:firstLine="720"/>
        <w:jc w:val="both"/>
        <w:rPr>
          <w:rFonts w:eastAsia="Aptos"/>
          <w:spacing w:val="-4"/>
          <w:kern w:val="2"/>
          <w:sz w:val="28"/>
          <w:szCs w:val="22"/>
        </w:rPr>
      </w:pPr>
      <w:r w:rsidRPr="001F077A">
        <w:rPr>
          <w:rFonts w:eastAsia="Aptos"/>
          <w:spacing w:val="-4"/>
          <w:kern w:val="2"/>
          <w:sz w:val="28"/>
          <w:szCs w:val="22"/>
        </w:rPr>
        <w:t>Đại diện Công ty Tư vấn điện 2 (PECC2) thuộc EVN đã tham dự Hội nghị Khoa học công nghệ năm 2026 của Tập đoàn Hoa Điện Trung Quốc và thực hiện ký kết thỏa thuận hợp tác với các đối tác quốc tế trong lĩnh vực tư vấn, thiết kế công trình điện.</w:t>
      </w:r>
    </w:p>
    <w:p w14:paraId="53ED398D"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spacing w:val="-2"/>
          <w:kern w:val="2"/>
          <w:sz w:val="28"/>
          <w:szCs w:val="22"/>
        </w:rPr>
        <w:t xml:space="preserve">Nội dung hợp tác tập trung vào trao đổi kinh nghiệm, chuyển giao công nghệ, ứng dụng các giải pháp kỹ thuật tiên tiến trong thiết kế và quản lý dự án. Đây là bước đi nhằm nâng cao năng lực tư vấn, từng bước tiếp cận tiêu chuẩn quốc tế, góp phần nâng cao chất lượng đầu tư xây dựng các công trình điện của EVN. </w:t>
      </w:r>
    </w:p>
    <w:p w14:paraId="4EC5A7D2"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b/>
          <w:bCs/>
          <w:spacing w:val="-2"/>
          <w:kern w:val="2"/>
          <w:sz w:val="28"/>
          <w:szCs w:val="22"/>
        </w:rPr>
        <w:t>4. Tăng cường triển khai các giải pháp bảo đảm cung ứng điện mùa khô năm 2026</w:t>
      </w:r>
    </w:p>
    <w:p w14:paraId="0FC3F5B7"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spacing w:val="-2"/>
          <w:kern w:val="2"/>
          <w:sz w:val="28"/>
          <w:szCs w:val="22"/>
        </w:rPr>
        <w:t>Dưới sự chỉ đạo của lãnh đạo Tập đoàn, các đơn vị phát điện, truyền tải và phân phối điện tiếp tục triển khai đồng bộ các giải pháp bảo đảm cung ứng điện trong cao điểm mùa khô. Trọng tâm là bảo đảm đủ nhiên liệu (</w:t>
      </w:r>
      <w:proofErr w:type="gramStart"/>
      <w:r w:rsidRPr="001F077A">
        <w:rPr>
          <w:rFonts w:eastAsia="Aptos"/>
          <w:spacing w:val="-2"/>
          <w:kern w:val="2"/>
          <w:sz w:val="28"/>
          <w:szCs w:val="22"/>
        </w:rPr>
        <w:t>than,</w:t>
      </w:r>
      <w:proofErr w:type="gramEnd"/>
      <w:r w:rsidRPr="001F077A">
        <w:rPr>
          <w:rFonts w:eastAsia="Aptos"/>
          <w:spacing w:val="-2"/>
          <w:kern w:val="2"/>
          <w:sz w:val="28"/>
          <w:szCs w:val="22"/>
        </w:rPr>
        <w:t xml:space="preserve"> khí, dầu) cho các nhà máy nhiệt điện; tối ưu phương thức vận hành hệ thống; khai thác hiệu quả các nguồn điện hiện có.</w:t>
      </w:r>
    </w:p>
    <w:p w14:paraId="6BB61976" w14:textId="77777777" w:rsidR="001F077A" w:rsidRPr="001F077A" w:rsidRDefault="001F077A" w:rsidP="00EA371A">
      <w:pPr>
        <w:spacing w:before="80" w:line="264" w:lineRule="auto"/>
        <w:ind w:firstLine="720"/>
        <w:jc w:val="both"/>
        <w:rPr>
          <w:rFonts w:eastAsia="Aptos"/>
          <w:spacing w:val="-2"/>
          <w:kern w:val="2"/>
          <w:sz w:val="28"/>
          <w:szCs w:val="22"/>
        </w:rPr>
      </w:pPr>
      <w:r w:rsidRPr="001F077A">
        <w:rPr>
          <w:rFonts w:eastAsia="Aptos"/>
          <w:spacing w:val="-2"/>
          <w:kern w:val="2"/>
          <w:sz w:val="28"/>
          <w:szCs w:val="22"/>
        </w:rPr>
        <w:t xml:space="preserve">Bên cạnh đó, EVN đẩy mạnh phát triển điện mặt trời mái nhà tự sản xuất, tự tiêu thụ; nghiên cứu triển khai hệ thống lưu trữ năng lượng; tăng cường phối hợp điều độ hệ thống điện quốc gia nhằm vận hành linh hoạt, </w:t>
      </w:r>
      <w:proofErr w:type="gramStart"/>
      <w:r w:rsidRPr="001F077A">
        <w:rPr>
          <w:rFonts w:eastAsia="Aptos"/>
          <w:spacing w:val="-2"/>
          <w:kern w:val="2"/>
          <w:sz w:val="28"/>
          <w:szCs w:val="22"/>
        </w:rPr>
        <w:t>an</w:t>
      </w:r>
      <w:proofErr w:type="gramEnd"/>
      <w:r w:rsidRPr="001F077A">
        <w:rPr>
          <w:rFonts w:eastAsia="Aptos"/>
          <w:spacing w:val="-2"/>
          <w:kern w:val="2"/>
          <w:sz w:val="28"/>
          <w:szCs w:val="22"/>
        </w:rPr>
        <w:t xml:space="preserve"> toàn. Các giải pháp được triển khai quyết liệt nhằm bảo đảm cung ứng điện ổn định cho sản xuất và sinh hoạt.</w:t>
      </w:r>
    </w:p>
    <w:p w14:paraId="36C008C3" w14:textId="77777777" w:rsidR="00555CEE" w:rsidRPr="00ED0E92" w:rsidRDefault="00672CD4" w:rsidP="00EA371A">
      <w:pPr>
        <w:spacing w:before="80" w:line="264" w:lineRule="auto"/>
        <w:ind w:firstLine="720"/>
        <w:jc w:val="both"/>
        <w:rPr>
          <w:b/>
          <w:bCs/>
          <w:spacing w:val="-2"/>
          <w:sz w:val="28"/>
          <w:szCs w:val="28"/>
        </w:rPr>
      </w:pPr>
      <w:r w:rsidRPr="00ED0E92">
        <w:rPr>
          <w:b/>
          <w:bCs/>
          <w:spacing w:val="-2"/>
          <w:sz w:val="28"/>
          <w:szCs w:val="28"/>
          <w:lang w:val="vi-VN"/>
        </w:rPr>
        <w:lastRenderedPageBreak/>
        <w:t>I</w:t>
      </w:r>
      <w:r w:rsidR="00A702B9" w:rsidRPr="00ED0E92">
        <w:rPr>
          <w:b/>
          <w:bCs/>
          <w:spacing w:val="-2"/>
          <w:sz w:val="28"/>
          <w:szCs w:val="28"/>
          <w:lang w:val="vi-VN"/>
        </w:rPr>
        <w:t xml:space="preserve">V. </w:t>
      </w:r>
      <w:r w:rsidR="00D50170" w:rsidRPr="00ED0E92">
        <w:rPr>
          <w:b/>
          <w:bCs/>
          <w:spacing w:val="-2"/>
          <w:sz w:val="28"/>
          <w:szCs w:val="28"/>
          <w:lang w:val="vi-VN"/>
        </w:rPr>
        <w:t>VĂN BẢN, QUYẾT ĐỊNH MỚI</w:t>
      </w:r>
      <w:r w:rsidR="00897684" w:rsidRPr="00ED0E92">
        <w:rPr>
          <w:b/>
          <w:bCs/>
          <w:spacing w:val="-2"/>
          <w:sz w:val="28"/>
          <w:szCs w:val="28"/>
          <w:lang w:val="vi-VN"/>
        </w:rPr>
        <w:t xml:space="preserve"> CỦA TRUNG ƯƠNG, ĐẢNG ỦY CHÍNH PHỦ VÀ ĐẢNG ỦY TẬP ĐOÀN</w:t>
      </w:r>
      <w:r w:rsidR="00D50170" w:rsidRPr="00ED0E92">
        <w:rPr>
          <w:b/>
          <w:bCs/>
          <w:spacing w:val="-2"/>
          <w:sz w:val="28"/>
          <w:szCs w:val="28"/>
          <w:lang w:val="vi-VN"/>
        </w:rPr>
        <w:t xml:space="preserve"> </w:t>
      </w:r>
    </w:p>
    <w:p w14:paraId="202B0905" w14:textId="1BF3E31E" w:rsidR="00CA5344" w:rsidRPr="00ED0E92" w:rsidRDefault="00F51784" w:rsidP="00EA371A">
      <w:pPr>
        <w:spacing w:before="80" w:line="264" w:lineRule="auto"/>
        <w:ind w:firstLine="720"/>
        <w:jc w:val="both"/>
        <w:rPr>
          <w:spacing w:val="-2"/>
          <w:sz w:val="28"/>
          <w:szCs w:val="28"/>
        </w:rPr>
      </w:pPr>
      <w:r w:rsidRPr="008E74CC">
        <w:rPr>
          <w:b/>
          <w:bCs/>
          <w:spacing w:val="-2"/>
          <w:sz w:val="28"/>
          <w:szCs w:val="28"/>
        </w:rPr>
        <w:t>1.</w:t>
      </w:r>
      <w:r w:rsidRPr="00ED0E92">
        <w:rPr>
          <w:b/>
          <w:bCs/>
          <w:i/>
          <w:iCs/>
          <w:spacing w:val="-2"/>
          <w:sz w:val="28"/>
          <w:szCs w:val="28"/>
        </w:rPr>
        <w:t xml:space="preserve"> </w:t>
      </w:r>
      <w:r w:rsidR="00CA5344" w:rsidRPr="00ED0E92">
        <w:rPr>
          <w:i/>
          <w:iCs/>
          <w:spacing w:val="-2"/>
          <w:sz w:val="28"/>
          <w:szCs w:val="28"/>
        </w:rPr>
        <w:t>Nghị định số 136/2026/NĐ-CP</w:t>
      </w:r>
      <w:r w:rsidR="00CA5344" w:rsidRPr="00ED0E92">
        <w:rPr>
          <w:spacing w:val="-2"/>
          <w:sz w:val="28"/>
          <w:szCs w:val="28"/>
        </w:rPr>
        <w:t> ngày 07/4/2026 của Chính phủ </w:t>
      </w:r>
      <w:r w:rsidR="00CA5344" w:rsidRPr="00ED0E92">
        <w:rPr>
          <w:i/>
          <w:iCs/>
          <w:spacing w:val="-2"/>
          <w:sz w:val="28"/>
          <w:szCs w:val="28"/>
        </w:rPr>
        <w:t>sửa đổi, bổ sung một số điều của Nghị định số 100/2024/NĐ-CP ngày 26/7/2024 của Chính phủ quy định chi tiết một số điều của Luật Nhà ở về phát triển và quản lý nhà ở xã hội đã được sửa đổi, bổ sung tại Nghị định số 261/2025/NĐ-CP và Nghị định số 54/2026/NĐ-CP (gọi tắt là Nghị định số 100/2024/NĐ-CP sửa đổi).</w:t>
      </w:r>
      <w:r w:rsidR="00CA5344" w:rsidRPr="00ED0E92">
        <w:rPr>
          <w:spacing w:val="-2"/>
          <w:sz w:val="28"/>
          <w:szCs w:val="28"/>
        </w:rPr>
        <w:t> Nghị định có hiệu lực thi hành từ ngày 07/4/2026.</w:t>
      </w:r>
    </w:p>
    <w:p w14:paraId="2E05C615" w14:textId="77777777" w:rsidR="00CA5344" w:rsidRPr="00ED0E92" w:rsidRDefault="00CA5344" w:rsidP="00EA371A">
      <w:pPr>
        <w:spacing w:before="80" w:line="264" w:lineRule="auto"/>
        <w:ind w:firstLine="720"/>
        <w:jc w:val="both"/>
        <w:rPr>
          <w:spacing w:val="-2"/>
          <w:sz w:val="28"/>
          <w:szCs w:val="28"/>
        </w:rPr>
      </w:pPr>
      <w:r w:rsidRPr="00ED0E92">
        <w:rPr>
          <w:spacing w:val="-2"/>
          <w:sz w:val="28"/>
          <w:szCs w:val="28"/>
        </w:rPr>
        <w:t xml:space="preserve">Nghị định số 136/2026/NĐ-CP sửa đổi, bổ sung về điều kiện thu nhập được mua nhà ở xã hội theo hướng tăng mức trần thu nhập từ 5 - 10 triệu đồng tùy đối tượng so với quy định trước đây. Cụ thể, trường hợp người đứng đơn là người độc thân, thu nhập bình quân hằng tháng thực nhận (theo bảng lương, tiền công được xác nhận) không quá 25 triệu đồng (tăng 5 triệu đồng so với quy định cũ). Với người độc thân đang nuôi con dưới tuổi thành niên, mức thu nhập tối đa được nâng lên 35 triệu đồng/tháng (tăng 5 triệu đồng so với quy định </w:t>
      </w:r>
      <w:proofErr w:type="gramStart"/>
      <w:r w:rsidRPr="00ED0E92">
        <w:rPr>
          <w:spacing w:val="-2"/>
          <w:sz w:val="28"/>
          <w:szCs w:val="28"/>
        </w:rPr>
        <w:t>cũ)…</w:t>
      </w:r>
      <w:proofErr w:type="gramEnd"/>
    </w:p>
    <w:p w14:paraId="2E8CCF20" w14:textId="77777777" w:rsidR="00CA5344" w:rsidRPr="00ED0E92" w:rsidRDefault="00CA5344" w:rsidP="00EA371A">
      <w:pPr>
        <w:spacing w:before="80" w:line="264" w:lineRule="auto"/>
        <w:ind w:firstLine="720"/>
        <w:jc w:val="both"/>
        <w:rPr>
          <w:spacing w:val="-2"/>
          <w:sz w:val="28"/>
          <w:szCs w:val="28"/>
        </w:rPr>
      </w:pPr>
      <w:r w:rsidRPr="00ED0E92">
        <w:rPr>
          <w:spacing w:val="-2"/>
          <w:sz w:val="28"/>
          <w:szCs w:val="28"/>
        </w:rPr>
        <w:t>Nghị định quy định cụ thể các giấy tờ chứng minh điều kiện về thu nhập của người lao động để được hưởng chính sách hỗ trợ về nhà ở xã hội đã được cơ quan có thẩm quyền xác nhận theo quy định trước ngày Nghị định này có hiệu lực thi hành thì tiếp tục được sử dụng và có giá trị trong thời hạn 12 tháng, kể từ ngày được xác nhận...</w:t>
      </w:r>
    </w:p>
    <w:p w14:paraId="7CEF125F" w14:textId="0DFDFAFC" w:rsidR="00CA5344" w:rsidRPr="00ED0E92" w:rsidRDefault="00CA5344" w:rsidP="00EA371A">
      <w:pPr>
        <w:spacing w:before="80" w:line="264" w:lineRule="auto"/>
        <w:ind w:firstLine="720"/>
        <w:jc w:val="both"/>
        <w:rPr>
          <w:spacing w:val="-2"/>
          <w:sz w:val="28"/>
          <w:szCs w:val="28"/>
        </w:rPr>
      </w:pPr>
      <w:r w:rsidRPr="00ED0E92">
        <w:rPr>
          <w:spacing w:val="-2"/>
          <w:sz w:val="28"/>
          <w:szCs w:val="28"/>
        </w:rPr>
        <w:t xml:space="preserve">Nghị định nêu trên cũng quy định cụ thể nội dung những điều khoản thay đổi đối với các đối tượng trong các ngành, lĩnh </w:t>
      </w:r>
      <w:proofErr w:type="gramStart"/>
      <w:r w:rsidRPr="00ED0E92">
        <w:rPr>
          <w:spacing w:val="-2"/>
          <w:sz w:val="28"/>
          <w:szCs w:val="28"/>
        </w:rPr>
        <w:t>vực,…</w:t>
      </w:r>
      <w:proofErr w:type="gramEnd"/>
      <w:r w:rsidRPr="00ED0E92">
        <w:rPr>
          <w:spacing w:val="-2"/>
          <w:sz w:val="28"/>
          <w:szCs w:val="28"/>
        </w:rPr>
        <w:t xml:space="preserve"> khi mua nhà ở xã hội</w:t>
      </w:r>
      <w:r w:rsidR="00422EE2">
        <w:rPr>
          <w:spacing w:val="-2"/>
          <w:sz w:val="28"/>
          <w:szCs w:val="28"/>
        </w:rPr>
        <w:t>.</w:t>
      </w:r>
    </w:p>
    <w:p w14:paraId="17562816" w14:textId="77777777" w:rsidR="00923472" w:rsidRPr="008E74CC" w:rsidRDefault="00BF7A7E" w:rsidP="00EA371A">
      <w:pPr>
        <w:spacing w:before="80" w:line="264" w:lineRule="auto"/>
        <w:ind w:firstLine="720"/>
        <w:jc w:val="both"/>
        <w:rPr>
          <w:spacing w:val="-2"/>
          <w:sz w:val="28"/>
          <w:szCs w:val="28"/>
        </w:rPr>
      </w:pPr>
      <w:r w:rsidRPr="008E74CC">
        <w:rPr>
          <w:b/>
          <w:bCs/>
          <w:spacing w:val="-2"/>
          <w:sz w:val="28"/>
          <w:szCs w:val="28"/>
        </w:rPr>
        <w:t>2.</w:t>
      </w:r>
      <w:r w:rsidRPr="00ED0E92">
        <w:rPr>
          <w:i/>
          <w:iCs/>
          <w:spacing w:val="-2"/>
          <w:sz w:val="28"/>
          <w:szCs w:val="28"/>
        </w:rPr>
        <w:t xml:space="preserve"> </w:t>
      </w:r>
      <w:r w:rsidR="00782816" w:rsidRPr="008E74CC">
        <w:rPr>
          <w:spacing w:val="-2"/>
          <w:sz w:val="28"/>
          <w:szCs w:val="28"/>
        </w:rPr>
        <w:t>Kết luận số 236-KL/TW, ngày 15/01/2026 của Ban Bí thư về tiếp tục thực hiện Chỉ thị số 49-CT/TW, ngày 20/10/2015 của Ban Bí thư về tăng cường và đổi mới công tác dân vận của Đảng ở vùng đồng bào dân tộc thiểu số</w:t>
      </w:r>
      <w:r w:rsidR="00923472" w:rsidRPr="008E74CC">
        <w:rPr>
          <w:spacing w:val="-2"/>
          <w:sz w:val="28"/>
          <w:szCs w:val="28"/>
        </w:rPr>
        <w:t>.</w:t>
      </w:r>
    </w:p>
    <w:p w14:paraId="290B1FA3" w14:textId="77777777" w:rsidR="001A545C" w:rsidRPr="001A545C" w:rsidRDefault="001A545C" w:rsidP="00EA371A">
      <w:pPr>
        <w:spacing w:before="80" w:line="264" w:lineRule="auto"/>
        <w:ind w:firstLine="720"/>
        <w:jc w:val="both"/>
        <w:rPr>
          <w:color w:val="000000"/>
          <w:sz w:val="28"/>
          <w:szCs w:val="28"/>
        </w:rPr>
      </w:pPr>
      <w:r w:rsidRPr="001A545C">
        <w:rPr>
          <w:color w:val="000000"/>
          <w:sz w:val="28"/>
          <w:szCs w:val="28"/>
        </w:rPr>
        <w:t>Sau 10 năm thực hiện Chỉ thị số 49-CT/TW, công tác dân vận vùng đồng bào dân tộc thiểu số đạt nhiều kết quả quan trọng, góp phần củng cố khối đại đoàn kết toàn dân tộc, tăng cường niềm tin của nhân dân. Tuy nhiên, một số nơi triển khai còn hình thức, chưa thực hiện đầy đủ phương châm “trọng dân, gần dân, hiểu dân”; ứng dụng khoa học công nghệ, chuyển đổi số còn chậm; công tác phối hợp, kiểm tra, giám sát còn hạn chế; các thế lực thù địch tiếp tục lợi dụng vấn đề dân tộc, tôn giáo để chống phá.</w:t>
      </w:r>
    </w:p>
    <w:p w14:paraId="2AC9784C" w14:textId="77777777" w:rsidR="001A545C" w:rsidRPr="001A545C" w:rsidRDefault="001A545C" w:rsidP="00EA371A">
      <w:pPr>
        <w:spacing w:before="80" w:line="264" w:lineRule="auto"/>
        <w:ind w:firstLine="720"/>
        <w:jc w:val="both"/>
        <w:rPr>
          <w:color w:val="000000"/>
          <w:spacing w:val="-2"/>
          <w:sz w:val="28"/>
          <w:szCs w:val="28"/>
        </w:rPr>
      </w:pPr>
      <w:r w:rsidRPr="001A545C">
        <w:rPr>
          <w:color w:val="000000"/>
          <w:spacing w:val="-2"/>
          <w:sz w:val="28"/>
          <w:szCs w:val="28"/>
        </w:rPr>
        <w:t xml:space="preserve">Ban Bí thư xác định công tác dân vận là nhiệm vụ chiến lược, thường xuyên của cả hệ thống chính trị; yêu cầu các cấp ủy cụ thể hóa chủ trương của Đảng, thực hiện hiệu quả các chương trình mục tiêu quốc gia, đẩy mạnh cải cách hành chính, tăng cường đối thoại, giải quyết kịp thời kiến nghị chính đáng của nhân dân, không để phát sinh “điểm nóng”. Nhiệm vụ trọng tâm thời gian tới là xây dựng đội ngũ cán bộ cơ sở, nhất là người dân tộc thiểu số am hiểu địa bàn; phát huy vai trò già làng, người có uy tín; đẩy mạnh ứng dụng chuyển đổi số, tăng cường thông tin bằng tiếng dân tộc; </w:t>
      </w:r>
      <w:r w:rsidRPr="001A545C">
        <w:rPr>
          <w:color w:val="000000"/>
          <w:spacing w:val="-2"/>
          <w:sz w:val="28"/>
          <w:szCs w:val="28"/>
        </w:rPr>
        <w:lastRenderedPageBreak/>
        <w:t>xây dựng cơ sở dữ liệu phục vụ quản lý; gắn phát triển kinh tế - xã hội với bảo đảm quốc phòng, an ninh, giữ vững ổn định vùng đồng bào dân tộc thiểu số.</w:t>
      </w:r>
    </w:p>
    <w:p w14:paraId="2418F1F4" w14:textId="042AD910" w:rsidR="00BC017E" w:rsidRPr="00ED0E92" w:rsidRDefault="00BC017E" w:rsidP="00EA371A">
      <w:pPr>
        <w:spacing w:before="80" w:line="264" w:lineRule="auto"/>
        <w:ind w:firstLine="720"/>
        <w:jc w:val="both"/>
        <w:rPr>
          <w:color w:val="000000"/>
          <w:spacing w:val="-2"/>
          <w:sz w:val="28"/>
          <w:szCs w:val="28"/>
        </w:rPr>
      </w:pPr>
      <w:r w:rsidRPr="00ED0E92">
        <w:rPr>
          <w:b/>
          <w:bCs/>
          <w:color w:val="000000"/>
          <w:spacing w:val="-2"/>
          <w:sz w:val="28"/>
          <w:szCs w:val="28"/>
        </w:rPr>
        <w:t xml:space="preserve">3. </w:t>
      </w:r>
      <w:r w:rsidRPr="00ED0E92">
        <w:rPr>
          <w:color w:val="000000"/>
          <w:spacing w:val="-2"/>
          <w:sz w:val="28"/>
          <w:szCs w:val="28"/>
        </w:rPr>
        <w:t>Kết luận số 07-KL/ĐU</w:t>
      </w:r>
      <w:r w:rsidR="00F66595" w:rsidRPr="00ED0E92">
        <w:rPr>
          <w:color w:val="000000"/>
          <w:spacing w:val="-2"/>
          <w:sz w:val="28"/>
          <w:szCs w:val="28"/>
        </w:rPr>
        <w:t>, ngày 07/4/2026 của Ban Thường vụ Đảng ủy Tập đoàn tại buổi làm việc với Công đoàn Điện lực Việt Nam.</w:t>
      </w:r>
    </w:p>
    <w:p w14:paraId="79DBD8CE" w14:textId="3D822EAB" w:rsidR="00F66595" w:rsidRPr="00ED0E92" w:rsidRDefault="00F66595" w:rsidP="00EA371A">
      <w:pPr>
        <w:spacing w:before="80" w:line="264" w:lineRule="auto"/>
        <w:ind w:firstLine="720"/>
        <w:jc w:val="both"/>
        <w:rPr>
          <w:b/>
          <w:bCs/>
          <w:color w:val="000000"/>
          <w:spacing w:val="-2"/>
          <w:sz w:val="28"/>
          <w:szCs w:val="28"/>
        </w:rPr>
      </w:pPr>
      <w:r w:rsidRPr="00ED0E92">
        <w:rPr>
          <w:b/>
          <w:bCs/>
          <w:color w:val="000000"/>
          <w:spacing w:val="-2"/>
          <w:sz w:val="28"/>
          <w:szCs w:val="28"/>
        </w:rPr>
        <w:t xml:space="preserve">4. </w:t>
      </w:r>
      <w:r w:rsidRPr="00ED0E92">
        <w:rPr>
          <w:color w:val="000000"/>
          <w:spacing w:val="-2"/>
          <w:sz w:val="28"/>
          <w:szCs w:val="28"/>
        </w:rPr>
        <w:t xml:space="preserve">Kết luận số 08-KL/ĐU, ngày </w:t>
      </w:r>
      <w:r w:rsidR="0078441C" w:rsidRPr="00ED0E92">
        <w:rPr>
          <w:color w:val="000000"/>
          <w:spacing w:val="-2"/>
          <w:sz w:val="28"/>
          <w:szCs w:val="28"/>
        </w:rPr>
        <w:t>08/4/2026 của Ban Thường vụ Đảng ủy Tập đoàn tại buổi làm việc với Đoàn Thanh niên Tập đoàn</w:t>
      </w:r>
      <w:r w:rsidR="00F93546">
        <w:rPr>
          <w:color w:val="000000"/>
          <w:spacing w:val="-2"/>
          <w:sz w:val="28"/>
          <w:szCs w:val="28"/>
        </w:rPr>
        <w:t>.</w:t>
      </w:r>
    </w:p>
    <w:p w14:paraId="2858F94C" w14:textId="1D113281" w:rsidR="009A3FED" w:rsidRPr="00ED0E92" w:rsidRDefault="0078441C" w:rsidP="00EA371A">
      <w:pPr>
        <w:spacing w:before="80" w:line="264" w:lineRule="auto"/>
        <w:ind w:firstLine="720"/>
        <w:jc w:val="both"/>
        <w:rPr>
          <w:i/>
          <w:iCs/>
          <w:spacing w:val="-2"/>
          <w:sz w:val="28"/>
          <w:szCs w:val="28"/>
        </w:rPr>
      </w:pPr>
      <w:r w:rsidRPr="00ED0E92">
        <w:rPr>
          <w:b/>
          <w:bCs/>
          <w:color w:val="000000"/>
          <w:spacing w:val="-2"/>
          <w:sz w:val="28"/>
          <w:szCs w:val="28"/>
        </w:rPr>
        <w:t xml:space="preserve">5. </w:t>
      </w:r>
      <w:r w:rsidRPr="00ED0E92">
        <w:rPr>
          <w:color w:val="000000"/>
          <w:spacing w:val="-2"/>
          <w:sz w:val="28"/>
          <w:szCs w:val="28"/>
        </w:rPr>
        <w:t>Chương trình</w:t>
      </w:r>
      <w:r w:rsidR="000105CA" w:rsidRPr="00ED0E92">
        <w:rPr>
          <w:color w:val="000000"/>
          <w:spacing w:val="-2"/>
          <w:sz w:val="28"/>
          <w:szCs w:val="28"/>
        </w:rPr>
        <w:t xml:space="preserve"> hành động</w:t>
      </w:r>
      <w:r w:rsidRPr="00ED0E92">
        <w:rPr>
          <w:color w:val="000000"/>
          <w:spacing w:val="-2"/>
          <w:sz w:val="28"/>
          <w:szCs w:val="28"/>
        </w:rPr>
        <w:t xml:space="preserve"> số 11-CTr/ĐU, ngày 14/4/2026 </w:t>
      </w:r>
      <w:r w:rsidR="006A4EDB" w:rsidRPr="00ED0E92">
        <w:rPr>
          <w:color w:val="000000"/>
          <w:spacing w:val="-2"/>
          <w:sz w:val="28"/>
          <w:szCs w:val="28"/>
        </w:rPr>
        <w:t xml:space="preserve">của Ban Chấp hành </w:t>
      </w:r>
      <w:r w:rsidR="0073739D" w:rsidRPr="00ED0E92">
        <w:rPr>
          <w:color w:val="000000"/>
          <w:spacing w:val="-2"/>
          <w:sz w:val="28"/>
          <w:szCs w:val="28"/>
        </w:rPr>
        <w:t xml:space="preserve">Đảng bộ Tập đoàn về </w:t>
      </w:r>
      <w:r w:rsidR="000105CA" w:rsidRPr="00ED0E92">
        <w:rPr>
          <w:color w:val="000000"/>
          <w:spacing w:val="-2"/>
          <w:sz w:val="28"/>
          <w:szCs w:val="28"/>
        </w:rPr>
        <w:t>thực hiện Nghị quyết số 80-NQ/TW ngày 07/01/2026 của Bộ Chính trị về phát triển văn hóa Việt Nam.</w:t>
      </w:r>
      <w:r w:rsidR="00F556C2" w:rsidRPr="00ED0E92">
        <w:rPr>
          <w:color w:val="000000"/>
          <w:spacing w:val="-2"/>
          <w:sz w:val="28"/>
          <w:szCs w:val="28"/>
          <w:lang w:val="vi-VN"/>
        </w:rPr>
        <w:tab/>
      </w:r>
    </w:p>
    <w:p w14:paraId="08A90BB7" w14:textId="00558E47" w:rsidR="005C42A5" w:rsidRPr="00ED0E92" w:rsidRDefault="005F0785" w:rsidP="00EA371A">
      <w:pPr>
        <w:spacing w:before="80" w:line="264" w:lineRule="auto"/>
        <w:ind w:firstLine="720"/>
        <w:jc w:val="both"/>
        <w:rPr>
          <w:color w:val="000000"/>
          <w:spacing w:val="-2"/>
          <w:sz w:val="28"/>
          <w:szCs w:val="28"/>
          <w:lang w:val="vi-VN"/>
        </w:rPr>
      </w:pPr>
      <w:r w:rsidRPr="00ED0E92">
        <w:rPr>
          <w:b/>
          <w:bCs/>
          <w:i/>
          <w:iCs/>
          <w:color w:val="000000"/>
          <w:spacing w:val="-2"/>
          <w:sz w:val="28"/>
          <w:szCs w:val="28"/>
          <w:lang w:val="vi-VN"/>
        </w:rPr>
        <w:t>Nội dung các văn bản được cung cấp tại đây</w:t>
      </w:r>
      <w:r w:rsidR="00583C7B" w:rsidRPr="00ED0E92">
        <w:rPr>
          <w:b/>
          <w:bCs/>
          <w:i/>
          <w:iCs/>
          <w:color w:val="000000"/>
          <w:spacing w:val="-2"/>
          <w:sz w:val="28"/>
          <w:szCs w:val="28"/>
          <w:lang w:val="vi-VN"/>
        </w:rPr>
        <w:t xml:space="preserve"> </w:t>
      </w:r>
      <w:hyperlink r:id="rId9" w:history="1">
        <w:r w:rsidR="00583C7B" w:rsidRPr="00ED0E92">
          <w:rPr>
            <w:rStyle w:val="Hyperlink"/>
            <w:b/>
            <w:bCs/>
            <w:i/>
            <w:iCs/>
            <w:spacing w:val="-2"/>
            <w:sz w:val="28"/>
            <w:szCs w:val="28"/>
            <w:lang w:val="vi-VN"/>
          </w:rPr>
          <w:t>(2)</w:t>
        </w:r>
      </w:hyperlink>
    </w:p>
    <w:p w14:paraId="7860B0F2" w14:textId="77777777" w:rsidR="006C6A04" w:rsidRPr="00F74316" w:rsidRDefault="00DA1B0F" w:rsidP="00EA371A">
      <w:pPr>
        <w:spacing w:beforeLines="80" w:before="192" w:line="264" w:lineRule="auto"/>
        <w:jc w:val="right"/>
        <w:rPr>
          <w:b/>
          <w:bCs/>
          <w:spacing w:val="-4"/>
          <w:sz w:val="28"/>
          <w:szCs w:val="28"/>
          <w:lang w:val="vi-VN"/>
        </w:rPr>
      </w:pPr>
      <w:r w:rsidRPr="00F74316">
        <w:rPr>
          <w:b/>
          <w:bCs/>
          <w:spacing w:val="-4"/>
          <w:sz w:val="28"/>
          <w:szCs w:val="28"/>
          <w:lang w:val="vi-VN"/>
        </w:rPr>
        <w:t xml:space="preserve">BAN </w:t>
      </w:r>
      <w:r w:rsidR="00E756A9" w:rsidRPr="00F74316">
        <w:rPr>
          <w:b/>
          <w:bCs/>
          <w:spacing w:val="-4"/>
          <w:sz w:val="28"/>
          <w:szCs w:val="28"/>
          <w:lang w:val="vi-VN"/>
        </w:rPr>
        <w:t>TUYÊN GIÁO</w:t>
      </w:r>
      <w:r w:rsidRPr="00F74316">
        <w:rPr>
          <w:b/>
          <w:bCs/>
          <w:spacing w:val="-4"/>
          <w:sz w:val="28"/>
          <w:szCs w:val="28"/>
          <w:lang w:val="vi-VN"/>
        </w:rPr>
        <w:t xml:space="preserve"> </w:t>
      </w:r>
    </w:p>
    <w:sectPr w:rsidR="006C6A04" w:rsidRPr="00F74316" w:rsidSect="006C032B">
      <w:headerReference w:type="even" r:id="rId10"/>
      <w:headerReference w:type="default" r:id="rId11"/>
      <w:footerReference w:type="even" r:id="rId12"/>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B885" w14:textId="77777777" w:rsidR="00F33400" w:rsidRDefault="00F33400">
      <w:r>
        <w:separator/>
      </w:r>
    </w:p>
  </w:endnote>
  <w:endnote w:type="continuationSeparator" w:id="0">
    <w:p w14:paraId="071E8A88" w14:textId="77777777" w:rsidR="00F33400" w:rsidRDefault="00F3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A1B" w14:textId="77777777" w:rsidR="00893254" w:rsidRPr="00E82FE3" w:rsidRDefault="00893254" w:rsidP="00DA51D6">
    <w:pPr>
      <w:pStyle w:val="Footer"/>
      <w:framePr w:wrap="around" w:vAnchor="text" w:hAnchor="margin" w:xAlign="center" w:y="1"/>
      <w:rPr>
        <w:rStyle w:val="PageNumber"/>
        <w:rFonts w:ascii="Times New Roman" w:hAnsi="Times New Roman"/>
      </w:rPr>
    </w:pPr>
    <w:r w:rsidRPr="00E82FE3">
      <w:rPr>
        <w:rStyle w:val="PageNumber"/>
        <w:rFonts w:ascii="Times New Roman" w:hAnsi="Times New Roman"/>
      </w:rPr>
      <w:fldChar w:fldCharType="begin"/>
    </w:r>
    <w:r w:rsidRPr="00E82FE3">
      <w:rPr>
        <w:rStyle w:val="PageNumber"/>
        <w:rFonts w:ascii="Times New Roman" w:hAnsi="Times New Roman"/>
      </w:rPr>
      <w:instrText xml:space="preserve">PAGE  </w:instrText>
    </w:r>
    <w:r w:rsidRPr="00E82FE3">
      <w:rPr>
        <w:rStyle w:val="PageNumber"/>
        <w:rFonts w:ascii="Times New Roman" w:hAnsi="Times New Roman"/>
      </w:rPr>
      <w:fldChar w:fldCharType="end"/>
    </w:r>
  </w:p>
  <w:p w14:paraId="5364D4E9" w14:textId="77777777" w:rsidR="00893254" w:rsidRPr="00E82FE3" w:rsidRDefault="0089325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D921" w14:textId="77777777" w:rsidR="00F33400" w:rsidRDefault="00F33400">
      <w:r>
        <w:separator/>
      </w:r>
    </w:p>
  </w:footnote>
  <w:footnote w:type="continuationSeparator" w:id="0">
    <w:p w14:paraId="7AC43B57" w14:textId="77777777" w:rsidR="00F33400" w:rsidRDefault="00F3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9020" w14:textId="77777777" w:rsidR="00893254" w:rsidRPr="00E82FE3" w:rsidRDefault="00893254" w:rsidP="00A646C3">
    <w:pPr>
      <w:pStyle w:val="Header"/>
      <w:framePr w:wrap="around" w:vAnchor="text" w:hAnchor="margin" w:xAlign="center" w:y="1"/>
      <w:rPr>
        <w:rStyle w:val="PageNumber"/>
        <w:rFonts w:ascii="Times New Roman" w:hAnsi="Times New Roman"/>
      </w:rPr>
    </w:pPr>
    <w:r w:rsidRPr="00E82FE3">
      <w:rPr>
        <w:rStyle w:val="PageNumber"/>
        <w:rFonts w:ascii="Times New Roman" w:hAnsi="Times New Roman"/>
      </w:rPr>
      <w:fldChar w:fldCharType="begin"/>
    </w:r>
    <w:r w:rsidRPr="00E82FE3">
      <w:rPr>
        <w:rStyle w:val="PageNumber"/>
        <w:rFonts w:ascii="Times New Roman" w:hAnsi="Times New Roman"/>
      </w:rPr>
      <w:instrText xml:space="preserve">PAGE  </w:instrText>
    </w:r>
    <w:r w:rsidRPr="00E82FE3">
      <w:rPr>
        <w:rStyle w:val="PageNumber"/>
        <w:rFonts w:ascii="Times New Roman" w:hAnsi="Times New Roman"/>
      </w:rPr>
      <w:fldChar w:fldCharType="end"/>
    </w:r>
  </w:p>
  <w:p w14:paraId="5632E7E7" w14:textId="77777777" w:rsidR="00893254" w:rsidRPr="00E82FE3" w:rsidRDefault="00893254">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4419" w14:textId="77777777" w:rsidR="006C032B" w:rsidRPr="006C032B" w:rsidRDefault="006C032B">
    <w:pPr>
      <w:pStyle w:val="Header"/>
      <w:jc w:val="center"/>
      <w:rPr>
        <w:rFonts w:ascii="Times New Roman" w:hAnsi="Times New Roman"/>
        <w:sz w:val="28"/>
        <w:szCs w:val="28"/>
      </w:rPr>
    </w:pPr>
    <w:r w:rsidRPr="006C032B">
      <w:rPr>
        <w:rFonts w:ascii="Times New Roman" w:hAnsi="Times New Roman"/>
        <w:sz w:val="28"/>
        <w:szCs w:val="28"/>
      </w:rPr>
      <w:fldChar w:fldCharType="begin"/>
    </w:r>
    <w:r w:rsidRPr="006C032B">
      <w:rPr>
        <w:rFonts w:ascii="Times New Roman" w:hAnsi="Times New Roman"/>
        <w:sz w:val="28"/>
        <w:szCs w:val="28"/>
      </w:rPr>
      <w:instrText xml:space="preserve"> PAGE   \* MERGEFORMAT </w:instrText>
    </w:r>
    <w:r w:rsidRPr="006C032B">
      <w:rPr>
        <w:rFonts w:ascii="Times New Roman" w:hAnsi="Times New Roman"/>
        <w:sz w:val="28"/>
        <w:szCs w:val="28"/>
      </w:rPr>
      <w:fldChar w:fldCharType="separate"/>
    </w:r>
    <w:r w:rsidRPr="006C032B">
      <w:rPr>
        <w:rFonts w:ascii="Times New Roman" w:hAnsi="Times New Roman"/>
        <w:noProof/>
        <w:sz w:val="28"/>
        <w:szCs w:val="28"/>
      </w:rPr>
      <w:t>2</w:t>
    </w:r>
    <w:r w:rsidRPr="006C032B">
      <w:rPr>
        <w:rFonts w:ascii="Times New Roman" w:hAnsi="Times New Roman"/>
        <w:noProof/>
        <w:sz w:val="28"/>
        <w:szCs w:val="28"/>
      </w:rPr>
      <w:fldChar w:fldCharType="end"/>
    </w:r>
  </w:p>
  <w:p w14:paraId="65114A39" w14:textId="77777777" w:rsidR="006C032B" w:rsidRDefault="006C0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816"/>
    <w:multiLevelType w:val="multilevel"/>
    <w:tmpl w:val="C5B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AAB"/>
    <w:multiLevelType w:val="hybridMultilevel"/>
    <w:tmpl w:val="133E90A4"/>
    <w:lvl w:ilvl="0" w:tplc="8F4A98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80E69"/>
    <w:multiLevelType w:val="hybridMultilevel"/>
    <w:tmpl w:val="930223DA"/>
    <w:lvl w:ilvl="0" w:tplc="CDE45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D48E8"/>
    <w:multiLevelType w:val="hybridMultilevel"/>
    <w:tmpl w:val="9D684494"/>
    <w:lvl w:ilvl="0" w:tplc="C902EFF8">
      <w:start w:val="5"/>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A722DB"/>
    <w:multiLevelType w:val="multilevel"/>
    <w:tmpl w:val="FE326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133F7"/>
    <w:multiLevelType w:val="multilevel"/>
    <w:tmpl w:val="8966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A6A43"/>
    <w:multiLevelType w:val="hybridMultilevel"/>
    <w:tmpl w:val="ABCE9AD4"/>
    <w:lvl w:ilvl="0" w:tplc="A0EE7C80">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43EE4DCD"/>
    <w:multiLevelType w:val="hybridMultilevel"/>
    <w:tmpl w:val="AFACD9D0"/>
    <w:lvl w:ilvl="0" w:tplc="F05A5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185992"/>
    <w:multiLevelType w:val="hybridMultilevel"/>
    <w:tmpl w:val="4AA0537C"/>
    <w:lvl w:ilvl="0" w:tplc="98D0F366">
      <w:start w:val="1"/>
      <w:numFmt w:val="bullet"/>
      <w:lvlText w:val="-"/>
      <w:lvlJc w:val="left"/>
      <w:pPr>
        <w:tabs>
          <w:tab w:val="num" w:pos="920"/>
        </w:tabs>
        <w:ind w:left="920" w:hanging="360"/>
      </w:pPr>
      <w:rPr>
        <w:rFonts w:ascii="Times New Roman" w:eastAsia="Times New Roman"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4D807795"/>
    <w:multiLevelType w:val="hybridMultilevel"/>
    <w:tmpl w:val="C2441C7E"/>
    <w:lvl w:ilvl="0" w:tplc="3B9AEACA">
      <w:start w:val="1"/>
      <w:numFmt w:val="bullet"/>
      <w:lvlText w:val=""/>
      <w:lvlJc w:val="left"/>
      <w:pPr>
        <w:tabs>
          <w:tab w:val="num" w:pos="1074"/>
        </w:tabs>
        <w:ind w:left="1074" w:hanging="360"/>
      </w:pPr>
      <w:rPr>
        <w:rFonts w:ascii="Wingdings" w:hAnsi="Wingding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1" w15:restartNumberingAfterBreak="0">
    <w:nsid w:val="524A2E5D"/>
    <w:multiLevelType w:val="hybridMultilevel"/>
    <w:tmpl w:val="DAE8A9D2"/>
    <w:lvl w:ilvl="0" w:tplc="4D5C5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733651"/>
    <w:multiLevelType w:val="hybridMultilevel"/>
    <w:tmpl w:val="0388F266"/>
    <w:lvl w:ilvl="0" w:tplc="EE329180">
      <w:start w:val="1"/>
      <w:numFmt w:val="bullet"/>
      <w:lvlText w:val="-"/>
      <w:lvlJc w:val="left"/>
      <w:pPr>
        <w:tabs>
          <w:tab w:val="num" w:pos="720"/>
        </w:tabs>
        <w:ind w:left="720" w:hanging="360"/>
      </w:pPr>
      <w:rPr>
        <w:rFonts w:ascii="Times New Roman" w:hAnsi="Times New Roman" w:hint="default"/>
      </w:rPr>
    </w:lvl>
    <w:lvl w:ilvl="1" w:tplc="6A4A33F0" w:tentative="1">
      <w:start w:val="1"/>
      <w:numFmt w:val="bullet"/>
      <w:lvlText w:val="-"/>
      <w:lvlJc w:val="left"/>
      <w:pPr>
        <w:tabs>
          <w:tab w:val="num" w:pos="1440"/>
        </w:tabs>
        <w:ind w:left="1440" w:hanging="360"/>
      </w:pPr>
      <w:rPr>
        <w:rFonts w:ascii="Times New Roman" w:hAnsi="Times New Roman" w:hint="default"/>
      </w:rPr>
    </w:lvl>
    <w:lvl w:ilvl="2" w:tplc="CE9A600E" w:tentative="1">
      <w:start w:val="1"/>
      <w:numFmt w:val="bullet"/>
      <w:lvlText w:val="-"/>
      <w:lvlJc w:val="left"/>
      <w:pPr>
        <w:tabs>
          <w:tab w:val="num" w:pos="2160"/>
        </w:tabs>
        <w:ind w:left="2160" w:hanging="360"/>
      </w:pPr>
      <w:rPr>
        <w:rFonts w:ascii="Times New Roman" w:hAnsi="Times New Roman" w:hint="default"/>
      </w:rPr>
    </w:lvl>
    <w:lvl w:ilvl="3" w:tplc="90AA5D18" w:tentative="1">
      <w:start w:val="1"/>
      <w:numFmt w:val="bullet"/>
      <w:lvlText w:val="-"/>
      <w:lvlJc w:val="left"/>
      <w:pPr>
        <w:tabs>
          <w:tab w:val="num" w:pos="2880"/>
        </w:tabs>
        <w:ind w:left="2880" w:hanging="360"/>
      </w:pPr>
      <w:rPr>
        <w:rFonts w:ascii="Times New Roman" w:hAnsi="Times New Roman" w:hint="default"/>
      </w:rPr>
    </w:lvl>
    <w:lvl w:ilvl="4" w:tplc="F964F546" w:tentative="1">
      <w:start w:val="1"/>
      <w:numFmt w:val="bullet"/>
      <w:lvlText w:val="-"/>
      <w:lvlJc w:val="left"/>
      <w:pPr>
        <w:tabs>
          <w:tab w:val="num" w:pos="3600"/>
        </w:tabs>
        <w:ind w:left="3600" w:hanging="360"/>
      </w:pPr>
      <w:rPr>
        <w:rFonts w:ascii="Times New Roman" w:hAnsi="Times New Roman" w:hint="default"/>
      </w:rPr>
    </w:lvl>
    <w:lvl w:ilvl="5" w:tplc="33964F8E" w:tentative="1">
      <w:start w:val="1"/>
      <w:numFmt w:val="bullet"/>
      <w:lvlText w:val="-"/>
      <w:lvlJc w:val="left"/>
      <w:pPr>
        <w:tabs>
          <w:tab w:val="num" w:pos="4320"/>
        </w:tabs>
        <w:ind w:left="4320" w:hanging="360"/>
      </w:pPr>
      <w:rPr>
        <w:rFonts w:ascii="Times New Roman" w:hAnsi="Times New Roman" w:hint="default"/>
      </w:rPr>
    </w:lvl>
    <w:lvl w:ilvl="6" w:tplc="6754719C" w:tentative="1">
      <w:start w:val="1"/>
      <w:numFmt w:val="bullet"/>
      <w:lvlText w:val="-"/>
      <w:lvlJc w:val="left"/>
      <w:pPr>
        <w:tabs>
          <w:tab w:val="num" w:pos="5040"/>
        </w:tabs>
        <w:ind w:left="5040" w:hanging="360"/>
      </w:pPr>
      <w:rPr>
        <w:rFonts w:ascii="Times New Roman" w:hAnsi="Times New Roman" w:hint="default"/>
      </w:rPr>
    </w:lvl>
    <w:lvl w:ilvl="7" w:tplc="0930FAA6" w:tentative="1">
      <w:start w:val="1"/>
      <w:numFmt w:val="bullet"/>
      <w:lvlText w:val="-"/>
      <w:lvlJc w:val="left"/>
      <w:pPr>
        <w:tabs>
          <w:tab w:val="num" w:pos="5760"/>
        </w:tabs>
        <w:ind w:left="5760" w:hanging="360"/>
      </w:pPr>
      <w:rPr>
        <w:rFonts w:ascii="Times New Roman" w:hAnsi="Times New Roman" w:hint="default"/>
      </w:rPr>
    </w:lvl>
    <w:lvl w:ilvl="8" w:tplc="3BAEF0F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1DA7629"/>
    <w:multiLevelType w:val="hybridMultilevel"/>
    <w:tmpl w:val="A5FEA5A6"/>
    <w:lvl w:ilvl="0" w:tplc="B1DA6A1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5107373">
    <w:abstractNumId w:val="3"/>
  </w:num>
  <w:num w:numId="2" w16cid:durableId="905265508">
    <w:abstractNumId w:val="10"/>
  </w:num>
  <w:num w:numId="3" w16cid:durableId="1208227072">
    <w:abstractNumId w:val="9"/>
  </w:num>
  <w:num w:numId="4" w16cid:durableId="1404907671">
    <w:abstractNumId w:val="11"/>
  </w:num>
  <w:num w:numId="5" w16cid:durableId="1250114971">
    <w:abstractNumId w:val="13"/>
  </w:num>
  <w:num w:numId="6" w16cid:durableId="404567235">
    <w:abstractNumId w:val="4"/>
  </w:num>
  <w:num w:numId="7" w16cid:durableId="1637754602">
    <w:abstractNumId w:val="7"/>
  </w:num>
  <w:num w:numId="8" w16cid:durableId="640505944">
    <w:abstractNumId w:val="0"/>
  </w:num>
  <w:num w:numId="9" w16cid:durableId="1700084896">
    <w:abstractNumId w:val="1"/>
  </w:num>
  <w:num w:numId="10" w16cid:durableId="2125298802">
    <w:abstractNumId w:val="5"/>
  </w:num>
  <w:num w:numId="11" w16cid:durableId="1771850688">
    <w:abstractNumId w:val="6"/>
  </w:num>
  <w:num w:numId="12" w16cid:durableId="1401902151">
    <w:abstractNumId w:val="2"/>
  </w:num>
  <w:num w:numId="13" w16cid:durableId="1551113879">
    <w:abstractNumId w:val="12"/>
  </w:num>
  <w:num w:numId="14" w16cid:durableId="152719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BB"/>
    <w:rsid w:val="00000D40"/>
    <w:rsid w:val="00004CC3"/>
    <w:rsid w:val="00004D0C"/>
    <w:rsid w:val="00004EF0"/>
    <w:rsid w:val="000053B9"/>
    <w:rsid w:val="00005613"/>
    <w:rsid w:val="00006FB4"/>
    <w:rsid w:val="00007E5C"/>
    <w:rsid w:val="000100B9"/>
    <w:rsid w:val="00010239"/>
    <w:rsid w:val="00010309"/>
    <w:rsid w:val="000105CA"/>
    <w:rsid w:val="00010E33"/>
    <w:rsid w:val="00010EAE"/>
    <w:rsid w:val="00012C64"/>
    <w:rsid w:val="000130F4"/>
    <w:rsid w:val="00013969"/>
    <w:rsid w:val="00017F25"/>
    <w:rsid w:val="0002165B"/>
    <w:rsid w:val="000224EC"/>
    <w:rsid w:val="00022B67"/>
    <w:rsid w:val="00024A9D"/>
    <w:rsid w:val="00024AF1"/>
    <w:rsid w:val="00024E77"/>
    <w:rsid w:val="00030682"/>
    <w:rsid w:val="00030A30"/>
    <w:rsid w:val="00034767"/>
    <w:rsid w:val="000347A4"/>
    <w:rsid w:val="00034EF2"/>
    <w:rsid w:val="00034FF3"/>
    <w:rsid w:val="00035A94"/>
    <w:rsid w:val="00037B31"/>
    <w:rsid w:val="000403B4"/>
    <w:rsid w:val="000409F0"/>
    <w:rsid w:val="00041AA5"/>
    <w:rsid w:val="00043423"/>
    <w:rsid w:val="000443DC"/>
    <w:rsid w:val="000447BD"/>
    <w:rsid w:val="0004485A"/>
    <w:rsid w:val="000462AC"/>
    <w:rsid w:val="00047A3F"/>
    <w:rsid w:val="00047E13"/>
    <w:rsid w:val="000518F4"/>
    <w:rsid w:val="000529C5"/>
    <w:rsid w:val="00052B78"/>
    <w:rsid w:val="00052E32"/>
    <w:rsid w:val="0005383A"/>
    <w:rsid w:val="00060D7C"/>
    <w:rsid w:val="00061360"/>
    <w:rsid w:val="000614DA"/>
    <w:rsid w:val="000615B3"/>
    <w:rsid w:val="00062BF0"/>
    <w:rsid w:val="00063272"/>
    <w:rsid w:val="00063BBB"/>
    <w:rsid w:val="000649B1"/>
    <w:rsid w:val="0006582A"/>
    <w:rsid w:val="000666B0"/>
    <w:rsid w:val="00066B49"/>
    <w:rsid w:val="000670A0"/>
    <w:rsid w:val="00067EB3"/>
    <w:rsid w:val="00070FB8"/>
    <w:rsid w:val="00070FD2"/>
    <w:rsid w:val="00071169"/>
    <w:rsid w:val="00071DDB"/>
    <w:rsid w:val="000728C7"/>
    <w:rsid w:val="00074B86"/>
    <w:rsid w:val="00075360"/>
    <w:rsid w:val="00077DB7"/>
    <w:rsid w:val="00080DBB"/>
    <w:rsid w:val="000835C5"/>
    <w:rsid w:val="00084392"/>
    <w:rsid w:val="00085B19"/>
    <w:rsid w:val="00086C12"/>
    <w:rsid w:val="00086EC2"/>
    <w:rsid w:val="000875FA"/>
    <w:rsid w:val="00090089"/>
    <w:rsid w:val="00090456"/>
    <w:rsid w:val="0009181E"/>
    <w:rsid w:val="00091D24"/>
    <w:rsid w:val="00092577"/>
    <w:rsid w:val="000925D6"/>
    <w:rsid w:val="00092C95"/>
    <w:rsid w:val="000958A2"/>
    <w:rsid w:val="00096251"/>
    <w:rsid w:val="00096269"/>
    <w:rsid w:val="00096545"/>
    <w:rsid w:val="000966A0"/>
    <w:rsid w:val="0009742C"/>
    <w:rsid w:val="0009744A"/>
    <w:rsid w:val="000A0262"/>
    <w:rsid w:val="000A051D"/>
    <w:rsid w:val="000A0823"/>
    <w:rsid w:val="000A1548"/>
    <w:rsid w:val="000A252A"/>
    <w:rsid w:val="000A3F2D"/>
    <w:rsid w:val="000A71AC"/>
    <w:rsid w:val="000B03DC"/>
    <w:rsid w:val="000B287B"/>
    <w:rsid w:val="000B336B"/>
    <w:rsid w:val="000B4467"/>
    <w:rsid w:val="000B651D"/>
    <w:rsid w:val="000B66A7"/>
    <w:rsid w:val="000B6D4D"/>
    <w:rsid w:val="000C0DE8"/>
    <w:rsid w:val="000C1744"/>
    <w:rsid w:val="000C1922"/>
    <w:rsid w:val="000C2F25"/>
    <w:rsid w:val="000C2F26"/>
    <w:rsid w:val="000C3136"/>
    <w:rsid w:val="000C32D6"/>
    <w:rsid w:val="000C4145"/>
    <w:rsid w:val="000C4E3C"/>
    <w:rsid w:val="000C6130"/>
    <w:rsid w:val="000C6D1F"/>
    <w:rsid w:val="000D05C3"/>
    <w:rsid w:val="000D070F"/>
    <w:rsid w:val="000D0E76"/>
    <w:rsid w:val="000D3BA1"/>
    <w:rsid w:val="000D4A8E"/>
    <w:rsid w:val="000D530F"/>
    <w:rsid w:val="000D5971"/>
    <w:rsid w:val="000D6278"/>
    <w:rsid w:val="000D6A1B"/>
    <w:rsid w:val="000D7D07"/>
    <w:rsid w:val="000E3470"/>
    <w:rsid w:val="000E36B4"/>
    <w:rsid w:val="000E7270"/>
    <w:rsid w:val="000E7734"/>
    <w:rsid w:val="000F01AE"/>
    <w:rsid w:val="000F11E9"/>
    <w:rsid w:val="000F37CF"/>
    <w:rsid w:val="000F5171"/>
    <w:rsid w:val="000F5C88"/>
    <w:rsid w:val="000F61FC"/>
    <w:rsid w:val="000F67F0"/>
    <w:rsid w:val="000F6E91"/>
    <w:rsid w:val="00101858"/>
    <w:rsid w:val="00101CB3"/>
    <w:rsid w:val="00101D83"/>
    <w:rsid w:val="00104347"/>
    <w:rsid w:val="00104446"/>
    <w:rsid w:val="001061FD"/>
    <w:rsid w:val="00106745"/>
    <w:rsid w:val="001067AA"/>
    <w:rsid w:val="00107211"/>
    <w:rsid w:val="00111AFD"/>
    <w:rsid w:val="00112883"/>
    <w:rsid w:val="00112B27"/>
    <w:rsid w:val="00112E70"/>
    <w:rsid w:val="001131F9"/>
    <w:rsid w:val="00113E10"/>
    <w:rsid w:val="001166F0"/>
    <w:rsid w:val="00117E4F"/>
    <w:rsid w:val="001218D2"/>
    <w:rsid w:val="00121D85"/>
    <w:rsid w:val="001244A1"/>
    <w:rsid w:val="001245D7"/>
    <w:rsid w:val="001246AA"/>
    <w:rsid w:val="00126022"/>
    <w:rsid w:val="00127E28"/>
    <w:rsid w:val="00130F30"/>
    <w:rsid w:val="00131AAB"/>
    <w:rsid w:val="001331DE"/>
    <w:rsid w:val="001336DA"/>
    <w:rsid w:val="0013399D"/>
    <w:rsid w:val="0013402E"/>
    <w:rsid w:val="001356BD"/>
    <w:rsid w:val="0014071F"/>
    <w:rsid w:val="001411D2"/>
    <w:rsid w:val="001417FD"/>
    <w:rsid w:val="00141A75"/>
    <w:rsid w:val="00143176"/>
    <w:rsid w:val="001447C8"/>
    <w:rsid w:val="00146192"/>
    <w:rsid w:val="001500C1"/>
    <w:rsid w:val="00150A9B"/>
    <w:rsid w:val="00150BC2"/>
    <w:rsid w:val="00150DE3"/>
    <w:rsid w:val="00154209"/>
    <w:rsid w:val="00156882"/>
    <w:rsid w:val="0015739E"/>
    <w:rsid w:val="0015788B"/>
    <w:rsid w:val="00157890"/>
    <w:rsid w:val="00157BD5"/>
    <w:rsid w:val="001649AE"/>
    <w:rsid w:val="00167FDB"/>
    <w:rsid w:val="001715B1"/>
    <w:rsid w:val="00171D09"/>
    <w:rsid w:val="00172D9E"/>
    <w:rsid w:val="001731BF"/>
    <w:rsid w:val="00175395"/>
    <w:rsid w:val="00176058"/>
    <w:rsid w:val="00176D75"/>
    <w:rsid w:val="00180D5A"/>
    <w:rsid w:val="0018185F"/>
    <w:rsid w:val="00181ABE"/>
    <w:rsid w:val="00181CE5"/>
    <w:rsid w:val="00182557"/>
    <w:rsid w:val="001829E6"/>
    <w:rsid w:val="00183D4F"/>
    <w:rsid w:val="00184CCB"/>
    <w:rsid w:val="00185280"/>
    <w:rsid w:val="00185E2E"/>
    <w:rsid w:val="00191F69"/>
    <w:rsid w:val="001924DA"/>
    <w:rsid w:val="00192B84"/>
    <w:rsid w:val="00193486"/>
    <w:rsid w:val="0019595E"/>
    <w:rsid w:val="00196201"/>
    <w:rsid w:val="00196FB8"/>
    <w:rsid w:val="001A15C9"/>
    <w:rsid w:val="001A3F4C"/>
    <w:rsid w:val="001A40A8"/>
    <w:rsid w:val="001A545C"/>
    <w:rsid w:val="001A545E"/>
    <w:rsid w:val="001A5ACA"/>
    <w:rsid w:val="001A7E21"/>
    <w:rsid w:val="001B0388"/>
    <w:rsid w:val="001B0A5C"/>
    <w:rsid w:val="001B59CF"/>
    <w:rsid w:val="001B6E8F"/>
    <w:rsid w:val="001B73C3"/>
    <w:rsid w:val="001B7EBE"/>
    <w:rsid w:val="001C0324"/>
    <w:rsid w:val="001C22CD"/>
    <w:rsid w:val="001C2991"/>
    <w:rsid w:val="001C2B81"/>
    <w:rsid w:val="001C3B1B"/>
    <w:rsid w:val="001C406B"/>
    <w:rsid w:val="001C44F1"/>
    <w:rsid w:val="001C4C56"/>
    <w:rsid w:val="001C4DF4"/>
    <w:rsid w:val="001C4EEA"/>
    <w:rsid w:val="001C547A"/>
    <w:rsid w:val="001C6A2A"/>
    <w:rsid w:val="001C7E16"/>
    <w:rsid w:val="001D090E"/>
    <w:rsid w:val="001D1925"/>
    <w:rsid w:val="001D257B"/>
    <w:rsid w:val="001D27DE"/>
    <w:rsid w:val="001D2924"/>
    <w:rsid w:val="001D4015"/>
    <w:rsid w:val="001D48EC"/>
    <w:rsid w:val="001D5FA3"/>
    <w:rsid w:val="001D6BE0"/>
    <w:rsid w:val="001D7702"/>
    <w:rsid w:val="001E0191"/>
    <w:rsid w:val="001E11BD"/>
    <w:rsid w:val="001E3E0D"/>
    <w:rsid w:val="001E71D2"/>
    <w:rsid w:val="001E745B"/>
    <w:rsid w:val="001F03E0"/>
    <w:rsid w:val="001F077A"/>
    <w:rsid w:val="001F25E7"/>
    <w:rsid w:val="001F2CDC"/>
    <w:rsid w:val="001F2D9D"/>
    <w:rsid w:val="001F365D"/>
    <w:rsid w:val="001F5751"/>
    <w:rsid w:val="001F72BD"/>
    <w:rsid w:val="001F784C"/>
    <w:rsid w:val="002000B0"/>
    <w:rsid w:val="00200F28"/>
    <w:rsid w:val="00202444"/>
    <w:rsid w:val="002024AF"/>
    <w:rsid w:val="00203C30"/>
    <w:rsid w:val="00205591"/>
    <w:rsid w:val="00205717"/>
    <w:rsid w:val="00206EBB"/>
    <w:rsid w:val="002071C0"/>
    <w:rsid w:val="0020776F"/>
    <w:rsid w:val="00207981"/>
    <w:rsid w:val="00207B58"/>
    <w:rsid w:val="00212DC9"/>
    <w:rsid w:val="00213A70"/>
    <w:rsid w:val="00213E12"/>
    <w:rsid w:val="00213E22"/>
    <w:rsid w:val="00214F4A"/>
    <w:rsid w:val="0021551C"/>
    <w:rsid w:val="00216AE3"/>
    <w:rsid w:val="00216D36"/>
    <w:rsid w:val="00220790"/>
    <w:rsid w:val="00220C1F"/>
    <w:rsid w:val="00220EE3"/>
    <w:rsid w:val="0022135E"/>
    <w:rsid w:val="00221ADF"/>
    <w:rsid w:val="00221D43"/>
    <w:rsid w:val="00223298"/>
    <w:rsid w:val="0022436F"/>
    <w:rsid w:val="00224A25"/>
    <w:rsid w:val="00224AFB"/>
    <w:rsid w:val="00224D5F"/>
    <w:rsid w:val="00227C27"/>
    <w:rsid w:val="002327FA"/>
    <w:rsid w:val="00232E2D"/>
    <w:rsid w:val="00236F09"/>
    <w:rsid w:val="00237840"/>
    <w:rsid w:val="00237E84"/>
    <w:rsid w:val="00244B8A"/>
    <w:rsid w:val="00245709"/>
    <w:rsid w:val="00245C30"/>
    <w:rsid w:val="0024728D"/>
    <w:rsid w:val="00247713"/>
    <w:rsid w:val="00247EB1"/>
    <w:rsid w:val="00251768"/>
    <w:rsid w:val="002523A0"/>
    <w:rsid w:val="0025712E"/>
    <w:rsid w:val="00257BAB"/>
    <w:rsid w:val="002603C0"/>
    <w:rsid w:val="00263B99"/>
    <w:rsid w:val="00264712"/>
    <w:rsid w:val="002658B9"/>
    <w:rsid w:val="00266026"/>
    <w:rsid w:val="002669E7"/>
    <w:rsid w:val="00266B39"/>
    <w:rsid w:val="00270869"/>
    <w:rsid w:val="0027211F"/>
    <w:rsid w:val="00272BEF"/>
    <w:rsid w:val="00273B27"/>
    <w:rsid w:val="0027402B"/>
    <w:rsid w:val="00275E6C"/>
    <w:rsid w:val="00275F11"/>
    <w:rsid w:val="00275FA9"/>
    <w:rsid w:val="002769BB"/>
    <w:rsid w:val="00277B1B"/>
    <w:rsid w:val="00281DA0"/>
    <w:rsid w:val="00281F55"/>
    <w:rsid w:val="00283A61"/>
    <w:rsid w:val="00287871"/>
    <w:rsid w:val="00292308"/>
    <w:rsid w:val="00292913"/>
    <w:rsid w:val="002938A1"/>
    <w:rsid w:val="00293A81"/>
    <w:rsid w:val="00293FFD"/>
    <w:rsid w:val="00295262"/>
    <w:rsid w:val="002967BB"/>
    <w:rsid w:val="002A219E"/>
    <w:rsid w:val="002A35F2"/>
    <w:rsid w:val="002A44B4"/>
    <w:rsid w:val="002A7D26"/>
    <w:rsid w:val="002A7E81"/>
    <w:rsid w:val="002B046B"/>
    <w:rsid w:val="002B0888"/>
    <w:rsid w:val="002B1B09"/>
    <w:rsid w:val="002B1CAB"/>
    <w:rsid w:val="002B3722"/>
    <w:rsid w:val="002B3E67"/>
    <w:rsid w:val="002B4B14"/>
    <w:rsid w:val="002B6BDB"/>
    <w:rsid w:val="002C101A"/>
    <w:rsid w:val="002C16DF"/>
    <w:rsid w:val="002C3DF8"/>
    <w:rsid w:val="002C4683"/>
    <w:rsid w:val="002C4B91"/>
    <w:rsid w:val="002C4C50"/>
    <w:rsid w:val="002C4CCC"/>
    <w:rsid w:val="002C58ED"/>
    <w:rsid w:val="002C5AD9"/>
    <w:rsid w:val="002C654D"/>
    <w:rsid w:val="002C65FF"/>
    <w:rsid w:val="002C67F1"/>
    <w:rsid w:val="002C6863"/>
    <w:rsid w:val="002C78FA"/>
    <w:rsid w:val="002C7B25"/>
    <w:rsid w:val="002D11D8"/>
    <w:rsid w:val="002D4043"/>
    <w:rsid w:val="002D4307"/>
    <w:rsid w:val="002D48DE"/>
    <w:rsid w:val="002D4AEB"/>
    <w:rsid w:val="002D72CD"/>
    <w:rsid w:val="002E0DF5"/>
    <w:rsid w:val="002E15A2"/>
    <w:rsid w:val="002E2FD3"/>
    <w:rsid w:val="002E3AFD"/>
    <w:rsid w:val="002E4D79"/>
    <w:rsid w:val="002E5332"/>
    <w:rsid w:val="002E5EB1"/>
    <w:rsid w:val="002E7B10"/>
    <w:rsid w:val="002F053C"/>
    <w:rsid w:val="002F1C6F"/>
    <w:rsid w:val="002F413F"/>
    <w:rsid w:val="002F450A"/>
    <w:rsid w:val="002F7F6E"/>
    <w:rsid w:val="0030059E"/>
    <w:rsid w:val="00300B74"/>
    <w:rsid w:val="00301736"/>
    <w:rsid w:val="00303A2A"/>
    <w:rsid w:val="00306437"/>
    <w:rsid w:val="00307A75"/>
    <w:rsid w:val="00307E9D"/>
    <w:rsid w:val="0031035E"/>
    <w:rsid w:val="00310834"/>
    <w:rsid w:val="00313B20"/>
    <w:rsid w:val="00314102"/>
    <w:rsid w:val="003142D2"/>
    <w:rsid w:val="00317B22"/>
    <w:rsid w:val="00320A1A"/>
    <w:rsid w:val="003219C5"/>
    <w:rsid w:val="00322A5E"/>
    <w:rsid w:val="003239EB"/>
    <w:rsid w:val="00324919"/>
    <w:rsid w:val="00324DC5"/>
    <w:rsid w:val="00325827"/>
    <w:rsid w:val="003258B5"/>
    <w:rsid w:val="00325912"/>
    <w:rsid w:val="0032623E"/>
    <w:rsid w:val="003262F0"/>
    <w:rsid w:val="00326F75"/>
    <w:rsid w:val="00330A17"/>
    <w:rsid w:val="00331FD6"/>
    <w:rsid w:val="00332821"/>
    <w:rsid w:val="0033394C"/>
    <w:rsid w:val="00335B00"/>
    <w:rsid w:val="0033667D"/>
    <w:rsid w:val="00336C3C"/>
    <w:rsid w:val="00337534"/>
    <w:rsid w:val="00342BCA"/>
    <w:rsid w:val="003456AB"/>
    <w:rsid w:val="0034627A"/>
    <w:rsid w:val="00347AD6"/>
    <w:rsid w:val="00350A7C"/>
    <w:rsid w:val="00352B33"/>
    <w:rsid w:val="00352E04"/>
    <w:rsid w:val="00352E24"/>
    <w:rsid w:val="00352FC0"/>
    <w:rsid w:val="003574A8"/>
    <w:rsid w:val="00357F70"/>
    <w:rsid w:val="003602BD"/>
    <w:rsid w:val="00360867"/>
    <w:rsid w:val="00361CDF"/>
    <w:rsid w:val="0036219F"/>
    <w:rsid w:val="00362C76"/>
    <w:rsid w:val="003638E5"/>
    <w:rsid w:val="00364236"/>
    <w:rsid w:val="00364706"/>
    <w:rsid w:val="00364F99"/>
    <w:rsid w:val="00365A2D"/>
    <w:rsid w:val="003736C5"/>
    <w:rsid w:val="00373E8B"/>
    <w:rsid w:val="00374986"/>
    <w:rsid w:val="00374F16"/>
    <w:rsid w:val="0037621D"/>
    <w:rsid w:val="003819BF"/>
    <w:rsid w:val="0038627F"/>
    <w:rsid w:val="00386EED"/>
    <w:rsid w:val="0038743B"/>
    <w:rsid w:val="0038749C"/>
    <w:rsid w:val="003902C8"/>
    <w:rsid w:val="00390B22"/>
    <w:rsid w:val="00391F12"/>
    <w:rsid w:val="003927A0"/>
    <w:rsid w:val="00392891"/>
    <w:rsid w:val="0039298F"/>
    <w:rsid w:val="003A1691"/>
    <w:rsid w:val="003A26AF"/>
    <w:rsid w:val="003A31E2"/>
    <w:rsid w:val="003A3D5B"/>
    <w:rsid w:val="003A61DA"/>
    <w:rsid w:val="003A6D20"/>
    <w:rsid w:val="003B0C45"/>
    <w:rsid w:val="003B101F"/>
    <w:rsid w:val="003B1DD8"/>
    <w:rsid w:val="003B1E82"/>
    <w:rsid w:val="003B26E8"/>
    <w:rsid w:val="003B68FE"/>
    <w:rsid w:val="003B696E"/>
    <w:rsid w:val="003B7734"/>
    <w:rsid w:val="003B7CCB"/>
    <w:rsid w:val="003C0472"/>
    <w:rsid w:val="003C18F9"/>
    <w:rsid w:val="003C37A6"/>
    <w:rsid w:val="003C3A4D"/>
    <w:rsid w:val="003C4FB9"/>
    <w:rsid w:val="003C52CF"/>
    <w:rsid w:val="003C5FB0"/>
    <w:rsid w:val="003C6A90"/>
    <w:rsid w:val="003C71CC"/>
    <w:rsid w:val="003C7FEB"/>
    <w:rsid w:val="003D0265"/>
    <w:rsid w:val="003D02E6"/>
    <w:rsid w:val="003D070C"/>
    <w:rsid w:val="003D0D8A"/>
    <w:rsid w:val="003D1FA5"/>
    <w:rsid w:val="003D2DBA"/>
    <w:rsid w:val="003D60F2"/>
    <w:rsid w:val="003D78E1"/>
    <w:rsid w:val="003E00D8"/>
    <w:rsid w:val="003E3575"/>
    <w:rsid w:val="003E39BE"/>
    <w:rsid w:val="003E5A31"/>
    <w:rsid w:val="003E5AD1"/>
    <w:rsid w:val="003E5D3A"/>
    <w:rsid w:val="003E63F4"/>
    <w:rsid w:val="003E6470"/>
    <w:rsid w:val="003E66E2"/>
    <w:rsid w:val="003F05E5"/>
    <w:rsid w:val="003F0C1A"/>
    <w:rsid w:val="003F1147"/>
    <w:rsid w:val="003F2B50"/>
    <w:rsid w:val="003F4D65"/>
    <w:rsid w:val="003F546E"/>
    <w:rsid w:val="003F56F2"/>
    <w:rsid w:val="003F7C07"/>
    <w:rsid w:val="00400474"/>
    <w:rsid w:val="004006CA"/>
    <w:rsid w:val="00400B7B"/>
    <w:rsid w:val="00404509"/>
    <w:rsid w:val="00405C58"/>
    <w:rsid w:val="00405E86"/>
    <w:rsid w:val="00410C30"/>
    <w:rsid w:val="00411046"/>
    <w:rsid w:val="004118F6"/>
    <w:rsid w:val="00412C71"/>
    <w:rsid w:val="00413952"/>
    <w:rsid w:val="00413B48"/>
    <w:rsid w:val="00414201"/>
    <w:rsid w:val="00414224"/>
    <w:rsid w:val="004147F4"/>
    <w:rsid w:val="00414F6F"/>
    <w:rsid w:val="00415AB3"/>
    <w:rsid w:val="00415FD2"/>
    <w:rsid w:val="00416BB8"/>
    <w:rsid w:val="00417CEC"/>
    <w:rsid w:val="00422EE2"/>
    <w:rsid w:val="00425FFA"/>
    <w:rsid w:val="004262FB"/>
    <w:rsid w:val="004275FA"/>
    <w:rsid w:val="004279E6"/>
    <w:rsid w:val="0043061A"/>
    <w:rsid w:val="00430763"/>
    <w:rsid w:val="00431344"/>
    <w:rsid w:val="004315EE"/>
    <w:rsid w:val="00432218"/>
    <w:rsid w:val="0043280B"/>
    <w:rsid w:val="00433717"/>
    <w:rsid w:val="00433FA5"/>
    <w:rsid w:val="00434265"/>
    <w:rsid w:val="00435B66"/>
    <w:rsid w:val="00436D3D"/>
    <w:rsid w:val="00436FE5"/>
    <w:rsid w:val="00437468"/>
    <w:rsid w:val="004400A8"/>
    <w:rsid w:val="00445FE7"/>
    <w:rsid w:val="00447333"/>
    <w:rsid w:val="00447979"/>
    <w:rsid w:val="00447BB3"/>
    <w:rsid w:val="00450EFE"/>
    <w:rsid w:val="00450FCC"/>
    <w:rsid w:val="004510E1"/>
    <w:rsid w:val="00451BE6"/>
    <w:rsid w:val="00452571"/>
    <w:rsid w:val="00453710"/>
    <w:rsid w:val="00453865"/>
    <w:rsid w:val="00455932"/>
    <w:rsid w:val="004564E7"/>
    <w:rsid w:val="00456F6F"/>
    <w:rsid w:val="00460484"/>
    <w:rsid w:val="00460CD0"/>
    <w:rsid w:val="004623EA"/>
    <w:rsid w:val="00462E20"/>
    <w:rsid w:val="00463E6F"/>
    <w:rsid w:val="00464E7A"/>
    <w:rsid w:val="00465385"/>
    <w:rsid w:val="00465B11"/>
    <w:rsid w:val="00465BDA"/>
    <w:rsid w:val="00466C2E"/>
    <w:rsid w:val="00467D68"/>
    <w:rsid w:val="0047017D"/>
    <w:rsid w:val="00470863"/>
    <w:rsid w:val="00470899"/>
    <w:rsid w:val="00472AA9"/>
    <w:rsid w:val="00474829"/>
    <w:rsid w:val="004756ED"/>
    <w:rsid w:val="00475E71"/>
    <w:rsid w:val="00476716"/>
    <w:rsid w:val="00477A39"/>
    <w:rsid w:val="00480B60"/>
    <w:rsid w:val="00480D2B"/>
    <w:rsid w:val="0048130F"/>
    <w:rsid w:val="00481B79"/>
    <w:rsid w:val="004821C6"/>
    <w:rsid w:val="004840A8"/>
    <w:rsid w:val="0048413C"/>
    <w:rsid w:val="00484FE9"/>
    <w:rsid w:val="0048515D"/>
    <w:rsid w:val="00485A72"/>
    <w:rsid w:val="004867A2"/>
    <w:rsid w:val="004908B5"/>
    <w:rsid w:val="00491575"/>
    <w:rsid w:val="004923E9"/>
    <w:rsid w:val="00495CAC"/>
    <w:rsid w:val="00496C4E"/>
    <w:rsid w:val="00496CBB"/>
    <w:rsid w:val="00497D00"/>
    <w:rsid w:val="004A013D"/>
    <w:rsid w:val="004A03EA"/>
    <w:rsid w:val="004A1197"/>
    <w:rsid w:val="004A3388"/>
    <w:rsid w:val="004A3AD5"/>
    <w:rsid w:val="004A446E"/>
    <w:rsid w:val="004A4D21"/>
    <w:rsid w:val="004A6DC2"/>
    <w:rsid w:val="004B03CF"/>
    <w:rsid w:val="004B0C33"/>
    <w:rsid w:val="004B1636"/>
    <w:rsid w:val="004B21E0"/>
    <w:rsid w:val="004B413B"/>
    <w:rsid w:val="004B51EF"/>
    <w:rsid w:val="004B67F1"/>
    <w:rsid w:val="004B7748"/>
    <w:rsid w:val="004C0B58"/>
    <w:rsid w:val="004C22D8"/>
    <w:rsid w:val="004C2BE1"/>
    <w:rsid w:val="004C2D40"/>
    <w:rsid w:val="004C351E"/>
    <w:rsid w:val="004C3CCD"/>
    <w:rsid w:val="004C5C39"/>
    <w:rsid w:val="004C644B"/>
    <w:rsid w:val="004C7582"/>
    <w:rsid w:val="004D08D5"/>
    <w:rsid w:val="004D398A"/>
    <w:rsid w:val="004D5B24"/>
    <w:rsid w:val="004E05D2"/>
    <w:rsid w:val="004E1B2D"/>
    <w:rsid w:val="004E1B3B"/>
    <w:rsid w:val="004E4E08"/>
    <w:rsid w:val="004E6B47"/>
    <w:rsid w:val="004E6DC0"/>
    <w:rsid w:val="004F07D4"/>
    <w:rsid w:val="004F0B8A"/>
    <w:rsid w:val="004F0D08"/>
    <w:rsid w:val="004F1D9F"/>
    <w:rsid w:val="004F1FFA"/>
    <w:rsid w:val="004F2BD8"/>
    <w:rsid w:val="004F602B"/>
    <w:rsid w:val="004F604B"/>
    <w:rsid w:val="004F62CF"/>
    <w:rsid w:val="004F6906"/>
    <w:rsid w:val="004F6FC0"/>
    <w:rsid w:val="004F7553"/>
    <w:rsid w:val="00501A58"/>
    <w:rsid w:val="00501D38"/>
    <w:rsid w:val="0050263C"/>
    <w:rsid w:val="00503871"/>
    <w:rsid w:val="00503CD6"/>
    <w:rsid w:val="0050506C"/>
    <w:rsid w:val="00505C69"/>
    <w:rsid w:val="00505CD0"/>
    <w:rsid w:val="00506479"/>
    <w:rsid w:val="00506957"/>
    <w:rsid w:val="005075F1"/>
    <w:rsid w:val="005077DF"/>
    <w:rsid w:val="00510BAD"/>
    <w:rsid w:val="00510C96"/>
    <w:rsid w:val="00513FB6"/>
    <w:rsid w:val="005144B5"/>
    <w:rsid w:val="0051454E"/>
    <w:rsid w:val="0051462C"/>
    <w:rsid w:val="00514E47"/>
    <w:rsid w:val="005172D4"/>
    <w:rsid w:val="0051752F"/>
    <w:rsid w:val="00517DC1"/>
    <w:rsid w:val="005218C5"/>
    <w:rsid w:val="0052206A"/>
    <w:rsid w:val="00522A77"/>
    <w:rsid w:val="00523CFB"/>
    <w:rsid w:val="005275B8"/>
    <w:rsid w:val="005303CF"/>
    <w:rsid w:val="00530563"/>
    <w:rsid w:val="005309CB"/>
    <w:rsid w:val="0053101D"/>
    <w:rsid w:val="0053284E"/>
    <w:rsid w:val="00532D54"/>
    <w:rsid w:val="00533498"/>
    <w:rsid w:val="0053475E"/>
    <w:rsid w:val="00536BBB"/>
    <w:rsid w:val="00540B40"/>
    <w:rsid w:val="005417A0"/>
    <w:rsid w:val="00543450"/>
    <w:rsid w:val="00543D8D"/>
    <w:rsid w:val="0054407E"/>
    <w:rsid w:val="0054504D"/>
    <w:rsid w:val="005458CA"/>
    <w:rsid w:val="00545AE3"/>
    <w:rsid w:val="00546E6C"/>
    <w:rsid w:val="0054746A"/>
    <w:rsid w:val="0055165E"/>
    <w:rsid w:val="00551C10"/>
    <w:rsid w:val="00553001"/>
    <w:rsid w:val="005559A4"/>
    <w:rsid w:val="00555CEE"/>
    <w:rsid w:val="00557B4D"/>
    <w:rsid w:val="005608E1"/>
    <w:rsid w:val="005614CA"/>
    <w:rsid w:val="00562037"/>
    <w:rsid w:val="00562682"/>
    <w:rsid w:val="00562885"/>
    <w:rsid w:val="005633F2"/>
    <w:rsid w:val="005638E1"/>
    <w:rsid w:val="0056463B"/>
    <w:rsid w:val="00567374"/>
    <w:rsid w:val="00567D87"/>
    <w:rsid w:val="00567D8B"/>
    <w:rsid w:val="00570DA6"/>
    <w:rsid w:val="005722DD"/>
    <w:rsid w:val="00574C04"/>
    <w:rsid w:val="00575943"/>
    <w:rsid w:val="005767BA"/>
    <w:rsid w:val="00577114"/>
    <w:rsid w:val="005775D8"/>
    <w:rsid w:val="00580E28"/>
    <w:rsid w:val="005826D7"/>
    <w:rsid w:val="00583C7B"/>
    <w:rsid w:val="005849E9"/>
    <w:rsid w:val="00584B5F"/>
    <w:rsid w:val="00585034"/>
    <w:rsid w:val="00585BC5"/>
    <w:rsid w:val="005871B9"/>
    <w:rsid w:val="005901A7"/>
    <w:rsid w:val="00590665"/>
    <w:rsid w:val="00591C71"/>
    <w:rsid w:val="00595340"/>
    <w:rsid w:val="00595C46"/>
    <w:rsid w:val="005964EA"/>
    <w:rsid w:val="00597578"/>
    <w:rsid w:val="005A089E"/>
    <w:rsid w:val="005A1FF5"/>
    <w:rsid w:val="005A26CE"/>
    <w:rsid w:val="005A53F7"/>
    <w:rsid w:val="005A5891"/>
    <w:rsid w:val="005A59E0"/>
    <w:rsid w:val="005A5C44"/>
    <w:rsid w:val="005A62F1"/>
    <w:rsid w:val="005A71EC"/>
    <w:rsid w:val="005B2B98"/>
    <w:rsid w:val="005B4D60"/>
    <w:rsid w:val="005B4D9C"/>
    <w:rsid w:val="005B5A5A"/>
    <w:rsid w:val="005B6EDD"/>
    <w:rsid w:val="005B7083"/>
    <w:rsid w:val="005B7613"/>
    <w:rsid w:val="005B7960"/>
    <w:rsid w:val="005B7A2A"/>
    <w:rsid w:val="005C1ABE"/>
    <w:rsid w:val="005C2704"/>
    <w:rsid w:val="005C42A5"/>
    <w:rsid w:val="005C4774"/>
    <w:rsid w:val="005C51D6"/>
    <w:rsid w:val="005C6243"/>
    <w:rsid w:val="005C77A4"/>
    <w:rsid w:val="005D067B"/>
    <w:rsid w:val="005D10DC"/>
    <w:rsid w:val="005D1252"/>
    <w:rsid w:val="005D20F2"/>
    <w:rsid w:val="005D2389"/>
    <w:rsid w:val="005D474F"/>
    <w:rsid w:val="005D50E4"/>
    <w:rsid w:val="005D54A6"/>
    <w:rsid w:val="005D657D"/>
    <w:rsid w:val="005D7170"/>
    <w:rsid w:val="005D7E89"/>
    <w:rsid w:val="005E153D"/>
    <w:rsid w:val="005E1EB7"/>
    <w:rsid w:val="005E235F"/>
    <w:rsid w:val="005E298B"/>
    <w:rsid w:val="005E744C"/>
    <w:rsid w:val="005E7D90"/>
    <w:rsid w:val="005F0785"/>
    <w:rsid w:val="005F138D"/>
    <w:rsid w:val="005F144A"/>
    <w:rsid w:val="005F1C7C"/>
    <w:rsid w:val="005F268D"/>
    <w:rsid w:val="005F2981"/>
    <w:rsid w:val="005F2BE6"/>
    <w:rsid w:val="006003AD"/>
    <w:rsid w:val="0060250D"/>
    <w:rsid w:val="00603983"/>
    <w:rsid w:val="006043E0"/>
    <w:rsid w:val="00605EA5"/>
    <w:rsid w:val="00607B71"/>
    <w:rsid w:val="00607CEE"/>
    <w:rsid w:val="0061235A"/>
    <w:rsid w:val="00612805"/>
    <w:rsid w:val="006141AF"/>
    <w:rsid w:val="00614938"/>
    <w:rsid w:val="00614962"/>
    <w:rsid w:val="00615755"/>
    <w:rsid w:val="00616215"/>
    <w:rsid w:val="00617FAC"/>
    <w:rsid w:val="00620C7D"/>
    <w:rsid w:val="00621176"/>
    <w:rsid w:val="00621F9D"/>
    <w:rsid w:val="00623E2F"/>
    <w:rsid w:val="00625C1B"/>
    <w:rsid w:val="00630F46"/>
    <w:rsid w:val="00631B92"/>
    <w:rsid w:val="00631D7B"/>
    <w:rsid w:val="00633A06"/>
    <w:rsid w:val="00633DEC"/>
    <w:rsid w:val="00633E54"/>
    <w:rsid w:val="00635A1A"/>
    <w:rsid w:val="006412D3"/>
    <w:rsid w:val="006419B8"/>
    <w:rsid w:val="00642A0B"/>
    <w:rsid w:val="00642FA8"/>
    <w:rsid w:val="00643711"/>
    <w:rsid w:val="00643BB6"/>
    <w:rsid w:val="00644294"/>
    <w:rsid w:val="00645C2C"/>
    <w:rsid w:val="00651107"/>
    <w:rsid w:val="00652DFF"/>
    <w:rsid w:val="0065405A"/>
    <w:rsid w:val="00656474"/>
    <w:rsid w:val="00657B73"/>
    <w:rsid w:val="00657E55"/>
    <w:rsid w:val="006622F1"/>
    <w:rsid w:val="006637FB"/>
    <w:rsid w:val="00666999"/>
    <w:rsid w:val="006675B1"/>
    <w:rsid w:val="006679AA"/>
    <w:rsid w:val="00667FC3"/>
    <w:rsid w:val="00671298"/>
    <w:rsid w:val="0067205D"/>
    <w:rsid w:val="00672CD4"/>
    <w:rsid w:val="006736E7"/>
    <w:rsid w:val="00674815"/>
    <w:rsid w:val="00675B7E"/>
    <w:rsid w:val="00675CC0"/>
    <w:rsid w:val="00677085"/>
    <w:rsid w:val="006774E6"/>
    <w:rsid w:val="00680052"/>
    <w:rsid w:val="00682598"/>
    <w:rsid w:val="0068410B"/>
    <w:rsid w:val="006847BB"/>
    <w:rsid w:val="0068484B"/>
    <w:rsid w:val="006878BC"/>
    <w:rsid w:val="006919DA"/>
    <w:rsid w:val="00693AE6"/>
    <w:rsid w:val="00695675"/>
    <w:rsid w:val="00695F10"/>
    <w:rsid w:val="006A2B0C"/>
    <w:rsid w:val="006A2FA3"/>
    <w:rsid w:val="006A4EDB"/>
    <w:rsid w:val="006A6512"/>
    <w:rsid w:val="006A6EE6"/>
    <w:rsid w:val="006B0950"/>
    <w:rsid w:val="006B0EF7"/>
    <w:rsid w:val="006B1EEF"/>
    <w:rsid w:val="006B27EF"/>
    <w:rsid w:val="006B3E0F"/>
    <w:rsid w:val="006B61DB"/>
    <w:rsid w:val="006B67F2"/>
    <w:rsid w:val="006B6EB8"/>
    <w:rsid w:val="006C032B"/>
    <w:rsid w:val="006C06A7"/>
    <w:rsid w:val="006C6A04"/>
    <w:rsid w:val="006C6F95"/>
    <w:rsid w:val="006C7342"/>
    <w:rsid w:val="006C7A23"/>
    <w:rsid w:val="006D1A7F"/>
    <w:rsid w:val="006D2793"/>
    <w:rsid w:val="006D442E"/>
    <w:rsid w:val="006D62D4"/>
    <w:rsid w:val="006D6826"/>
    <w:rsid w:val="006D760D"/>
    <w:rsid w:val="006E353D"/>
    <w:rsid w:val="006E3E46"/>
    <w:rsid w:val="006E4560"/>
    <w:rsid w:val="006E5E28"/>
    <w:rsid w:val="006E67F4"/>
    <w:rsid w:val="006E73EE"/>
    <w:rsid w:val="006E7B16"/>
    <w:rsid w:val="006E7E83"/>
    <w:rsid w:val="006F0435"/>
    <w:rsid w:val="006F0ED6"/>
    <w:rsid w:val="006F4A90"/>
    <w:rsid w:val="006F533D"/>
    <w:rsid w:val="006F58E8"/>
    <w:rsid w:val="006F72EA"/>
    <w:rsid w:val="006F7A87"/>
    <w:rsid w:val="00700596"/>
    <w:rsid w:val="00700D9A"/>
    <w:rsid w:val="0070162E"/>
    <w:rsid w:val="00702315"/>
    <w:rsid w:val="00703DBA"/>
    <w:rsid w:val="00704385"/>
    <w:rsid w:val="00705A6A"/>
    <w:rsid w:val="00705D80"/>
    <w:rsid w:val="00706BA4"/>
    <w:rsid w:val="00712152"/>
    <w:rsid w:val="0071246C"/>
    <w:rsid w:val="00713953"/>
    <w:rsid w:val="007139EE"/>
    <w:rsid w:val="00713E25"/>
    <w:rsid w:val="007144B3"/>
    <w:rsid w:val="007165CB"/>
    <w:rsid w:val="00722516"/>
    <w:rsid w:val="00723514"/>
    <w:rsid w:val="00723515"/>
    <w:rsid w:val="00723EA5"/>
    <w:rsid w:val="0072525B"/>
    <w:rsid w:val="007300DE"/>
    <w:rsid w:val="0073185D"/>
    <w:rsid w:val="00732145"/>
    <w:rsid w:val="00733D2E"/>
    <w:rsid w:val="00737364"/>
    <w:rsid w:val="0073739D"/>
    <w:rsid w:val="00737C06"/>
    <w:rsid w:val="007428C3"/>
    <w:rsid w:val="00743758"/>
    <w:rsid w:val="00747C0A"/>
    <w:rsid w:val="007504B0"/>
    <w:rsid w:val="00750A38"/>
    <w:rsid w:val="00751E8E"/>
    <w:rsid w:val="00752779"/>
    <w:rsid w:val="007529FA"/>
    <w:rsid w:val="00753B2E"/>
    <w:rsid w:val="00754AAB"/>
    <w:rsid w:val="00755F1E"/>
    <w:rsid w:val="00756252"/>
    <w:rsid w:val="007564D9"/>
    <w:rsid w:val="00757658"/>
    <w:rsid w:val="007603E7"/>
    <w:rsid w:val="00760F26"/>
    <w:rsid w:val="00762BB2"/>
    <w:rsid w:val="007633A2"/>
    <w:rsid w:val="00764F5D"/>
    <w:rsid w:val="00765F34"/>
    <w:rsid w:val="00772FAE"/>
    <w:rsid w:val="00777FC9"/>
    <w:rsid w:val="0078176B"/>
    <w:rsid w:val="0078177A"/>
    <w:rsid w:val="00782254"/>
    <w:rsid w:val="00782816"/>
    <w:rsid w:val="00783B45"/>
    <w:rsid w:val="0078441C"/>
    <w:rsid w:val="00784C51"/>
    <w:rsid w:val="00785C67"/>
    <w:rsid w:val="00785F34"/>
    <w:rsid w:val="007868CB"/>
    <w:rsid w:val="00787778"/>
    <w:rsid w:val="00787985"/>
    <w:rsid w:val="00791CAB"/>
    <w:rsid w:val="00791CDD"/>
    <w:rsid w:val="00792349"/>
    <w:rsid w:val="007935F7"/>
    <w:rsid w:val="00794448"/>
    <w:rsid w:val="007A0A6A"/>
    <w:rsid w:val="007A1FCA"/>
    <w:rsid w:val="007A2FC4"/>
    <w:rsid w:val="007A3730"/>
    <w:rsid w:val="007A5192"/>
    <w:rsid w:val="007A52EC"/>
    <w:rsid w:val="007A6A70"/>
    <w:rsid w:val="007A6BE8"/>
    <w:rsid w:val="007A7255"/>
    <w:rsid w:val="007A781D"/>
    <w:rsid w:val="007B1990"/>
    <w:rsid w:val="007B43BD"/>
    <w:rsid w:val="007B5BB3"/>
    <w:rsid w:val="007C058F"/>
    <w:rsid w:val="007C0AAA"/>
    <w:rsid w:val="007C1224"/>
    <w:rsid w:val="007C37F2"/>
    <w:rsid w:val="007C54A9"/>
    <w:rsid w:val="007C79BF"/>
    <w:rsid w:val="007D1723"/>
    <w:rsid w:val="007D1E7E"/>
    <w:rsid w:val="007D3955"/>
    <w:rsid w:val="007D4798"/>
    <w:rsid w:val="007D4804"/>
    <w:rsid w:val="007D4CD0"/>
    <w:rsid w:val="007D4D5E"/>
    <w:rsid w:val="007D6B6C"/>
    <w:rsid w:val="007D7B82"/>
    <w:rsid w:val="007D7F8F"/>
    <w:rsid w:val="007E1A09"/>
    <w:rsid w:val="007E1A9C"/>
    <w:rsid w:val="007E2073"/>
    <w:rsid w:val="007E3B26"/>
    <w:rsid w:val="007E41C7"/>
    <w:rsid w:val="007E60D1"/>
    <w:rsid w:val="007E68F2"/>
    <w:rsid w:val="007E6BFF"/>
    <w:rsid w:val="007E6EA3"/>
    <w:rsid w:val="007E755B"/>
    <w:rsid w:val="007F1DE8"/>
    <w:rsid w:val="007F53CE"/>
    <w:rsid w:val="007F6A85"/>
    <w:rsid w:val="00800882"/>
    <w:rsid w:val="008038AF"/>
    <w:rsid w:val="00803C9A"/>
    <w:rsid w:val="0080422A"/>
    <w:rsid w:val="008060D8"/>
    <w:rsid w:val="00807A94"/>
    <w:rsid w:val="00810524"/>
    <w:rsid w:val="008115F5"/>
    <w:rsid w:val="00813F67"/>
    <w:rsid w:val="00815085"/>
    <w:rsid w:val="00815499"/>
    <w:rsid w:val="008158EE"/>
    <w:rsid w:val="00816E03"/>
    <w:rsid w:val="00817539"/>
    <w:rsid w:val="00817DAE"/>
    <w:rsid w:val="00820DC9"/>
    <w:rsid w:val="00822AE1"/>
    <w:rsid w:val="0082450C"/>
    <w:rsid w:val="00825719"/>
    <w:rsid w:val="00826D1D"/>
    <w:rsid w:val="00830695"/>
    <w:rsid w:val="00832C5D"/>
    <w:rsid w:val="008336FA"/>
    <w:rsid w:val="00834312"/>
    <w:rsid w:val="008346FD"/>
    <w:rsid w:val="00834F08"/>
    <w:rsid w:val="00835156"/>
    <w:rsid w:val="00835E23"/>
    <w:rsid w:val="008366B0"/>
    <w:rsid w:val="00837BF9"/>
    <w:rsid w:val="008405CF"/>
    <w:rsid w:val="00840E3B"/>
    <w:rsid w:val="00840EB2"/>
    <w:rsid w:val="00841184"/>
    <w:rsid w:val="00842126"/>
    <w:rsid w:val="00842141"/>
    <w:rsid w:val="0084247E"/>
    <w:rsid w:val="008424CE"/>
    <w:rsid w:val="0084345B"/>
    <w:rsid w:val="00843759"/>
    <w:rsid w:val="0084456A"/>
    <w:rsid w:val="00844C1F"/>
    <w:rsid w:val="00844D87"/>
    <w:rsid w:val="0084509A"/>
    <w:rsid w:val="00847E7B"/>
    <w:rsid w:val="00852347"/>
    <w:rsid w:val="00852500"/>
    <w:rsid w:val="0085397A"/>
    <w:rsid w:val="0085637B"/>
    <w:rsid w:val="00857572"/>
    <w:rsid w:val="008606C3"/>
    <w:rsid w:val="00860DD5"/>
    <w:rsid w:val="008619E9"/>
    <w:rsid w:val="008635F9"/>
    <w:rsid w:val="00863713"/>
    <w:rsid w:val="00864808"/>
    <w:rsid w:val="008650AC"/>
    <w:rsid w:val="00865579"/>
    <w:rsid w:val="00867767"/>
    <w:rsid w:val="0087017A"/>
    <w:rsid w:val="00871D0D"/>
    <w:rsid w:val="00873227"/>
    <w:rsid w:val="008735FF"/>
    <w:rsid w:val="00873C27"/>
    <w:rsid w:val="00876E50"/>
    <w:rsid w:val="00877060"/>
    <w:rsid w:val="00877115"/>
    <w:rsid w:val="0087765B"/>
    <w:rsid w:val="00877F1C"/>
    <w:rsid w:val="008804DF"/>
    <w:rsid w:val="00880E58"/>
    <w:rsid w:val="00882940"/>
    <w:rsid w:val="008834B8"/>
    <w:rsid w:val="00883AD5"/>
    <w:rsid w:val="00884085"/>
    <w:rsid w:val="00885E7E"/>
    <w:rsid w:val="008866EF"/>
    <w:rsid w:val="008875F3"/>
    <w:rsid w:val="00890A15"/>
    <w:rsid w:val="00892555"/>
    <w:rsid w:val="00893254"/>
    <w:rsid w:val="00895605"/>
    <w:rsid w:val="00895929"/>
    <w:rsid w:val="00895F0E"/>
    <w:rsid w:val="00897684"/>
    <w:rsid w:val="008976C0"/>
    <w:rsid w:val="008A1AB7"/>
    <w:rsid w:val="008A2633"/>
    <w:rsid w:val="008A38FC"/>
    <w:rsid w:val="008A393C"/>
    <w:rsid w:val="008A3DB1"/>
    <w:rsid w:val="008A4DD2"/>
    <w:rsid w:val="008A4E69"/>
    <w:rsid w:val="008A6518"/>
    <w:rsid w:val="008A6825"/>
    <w:rsid w:val="008A6E9B"/>
    <w:rsid w:val="008A731B"/>
    <w:rsid w:val="008B0204"/>
    <w:rsid w:val="008B07FC"/>
    <w:rsid w:val="008B08E7"/>
    <w:rsid w:val="008B094A"/>
    <w:rsid w:val="008B15AC"/>
    <w:rsid w:val="008B1730"/>
    <w:rsid w:val="008B5E0D"/>
    <w:rsid w:val="008B6A62"/>
    <w:rsid w:val="008C06A4"/>
    <w:rsid w:val="008C4560"/>
    <w:rsid w:val="008C652C"/>
    <w:rsid w:val="008D0F4B"/>
    <w:rsid w:val="008D2548"/>
    <w:rsid w:val="008D57C1"/>
    <w:rsid w:val="008D5DA2"/>
    <w:rsid w:val="008E048C"/>
    <w:rsid w:val="008E1CDF"/>
    <w:rsid w:val="008E61B1"/>
    <w:rsid w:val="008E6C32"/>
    <w:rsid w:val="008E74CC"/>
    <w:rsid w:val="008E777C"/>
    <w:rsid w:val="008E7C80"/>
    <w:rsid w:val="008E7FA7"/>
    <w:rsid w:val="008F06DA"/>
    <w:rsid w:val="008F18AD"/>
    <w:rsid w:val="008F1D94"/>
    <w:rsid w:val="008F2563"/>
    <w:rsid w:val="008F26DF"/>
    <w:rsid w:val="008F3282"/>
    <w:rsid w:val="008F39B6"/>
    <w:rsid w:val="008F5080"/>
    <w:rsid w:val="008F529C"/>
    <w:rsid w:val="008F64D3"/>
    <w:rsid w:val="008F6639"/>
    <w:rsid w:val="0090134B"/>
    <w:rsid w:val="0090177A"/>
    <w:rsid w:val="0090191F"/>
    <w:rsid w:val="00901E06"/>
    <w:rsid w:val="00904A62"/>
    <w:rsid w:val="00904F2D"/>
    <w:rsid w:val="00905FDB"/>
    <w:rsid w:val="00906115"/>
    <w:rsid w:val="00906AD3"/>
    <w:rsid w:val="00906B78"/>
    <w:rsid w:val="0091155C"/>
    <w:rsid w:val="009118F6"/>
    <w:rsid w:val="00912561"/>
    <w:rsid w:val="00912893"/>
    <w:rsid w:val="0091341B"/>
    <w:rsid w:val="00914530"/>
    <w:rsid w:val="00917232"/>
    <w:rsid w:val="00920D98"/>
    <w:rsid w:val="009223EA"/>
    <w:rsid w:val="00923472"/>
    <w:rsid w:val="0092515D"/>
    <w:rsid w:val="00925BE1"/>
    <w:rsid w:val="00926A0E"/>
    <w:rsid w:val="009270C1"/>
    <w:rsid w:val="009272A3"/>
    <w:rsid w:val="009278AD"/>
    <w:rsid w:val="0092795C"/>
    <w:rsid w:val="00930447"/>
    <w:rsid w:val="00932DA1"/>
    <w:rsid w:val="00932DAD"/>
    <w:rsid w:val="00933F4B"/>
    <w:rsid w:val="009350C8"/>
    <w:rsid w:val="0093765A"/>
    <w:rsid w:val="00937C18"/>
    <w:rsid w:val="00940599"/>
    <w:rsid w:val="00940D90"/>
    <w:rsid w:val="009433A7"/>
    <w:rsid w:val="00943D9B"/>
    <w:rsid w:val="009501D1"/>
    <w:rsid w:val="00950E9D"/>
    <w:rsid w:val="009511EF"/>
    <w:rsid w:val="00951308"/>
    <w:rsid w:val="00952660"/>
    <w:rsid w:val="00953622"/>
    <w:rsid w:val="00953E89"/>
    <w:rsid w:val="00957320"/>
    <w:rsid w:val="0095749C"/>
    <w:rsid w:val="00960069"/>
    <w:rsid w:val="00960AD4"/>
    <w:rsid w:val="00960C89"/>
    <w:rsid w:val="00962694"/>
    <w:rsid w:val="00962A4D"/>
    <w:rsid w:val="00963AF6"/>
    <w:rsid w:val="009648EE"/>
    <w:rsid w:val="009655EA"/>
    <w:rsid w:val="0096649D"/>
    <w:rsid w:val="00966B87"/>
    <w:rsid w:val="00970562"/>
    <w:rsid w:val="00970E7F"/>
    <w:rsid w:val="00971794"/>
    <w:rsid w:val="00971CF1"/>
    <w:rsid w:val="009733C5"/>
    <w:rsid w:val="009747A2"/>
    <w:rsid w:val="009752A8"/>
    <w:rsid w:val="0098205D"/>
    <w:rsid w:val="009829F6"/>
    <w:rsid w:val="00984B64"/>
    <w:rsid w:val="00984CB7"/>
    <w:rsid w:val="00984FC7"/>
    <w:rsid w:val="009862EA"/>
    <w:rsid w:val="00990136"/>
    <w:rsid w:val="00990665"/>
    <w:rsid w:val="00990DAF"/>
    <w:rsid w:val="00992D72"/>
    <w:rsid w:val="00993A57"/>
    <w:rsid w:val="0099467A"/>
    <w:rsid w:val="00996E62"/>
    <w:rsid w:val="00997AA8"/>
    <w:rsid w:val="009A352C"/>
    <w:rsid w:val="009A3904"/>
    <w:rsid w:val="009A3FAC"/>
    <w:rsid w:val="009A3FED"/>
    <w:rsid w:val="009A7733"/>
    <w:rsid w:val="009B55DE"/>
    <w:rsid w:val="009B5721"/>
    <w:rsid w:val="009B6D85"/>
    <w:rsid w:val="009B71E4"/>
    <w:rsid w:val="009B73C8"/>
    <w:rsid w:val="009B764C"/>
    <w:rsid w:val="009C24A4"/>
    <w:rsid w:val="009C27F4"/>
    <w:rsid w:val="009C3553"/>
    <w:rsid w:val="009C576A"/>
    <w:rsid w:val="009C60A2"/>
    <w:rsid w:val="009C6F5C"/>
    <w:rsid w:val="009D0679"/>
    <w:rsid w:val="009D0966"/>
    <w:rsid w:val="009D1DC2"/>
    <w:rsid w:val="009D33CC"/>
    <w:rsid w:val="009D3A45"/>
    <w:rsid w:val="009D4D35"/>
    <w:rsid w:val="009D5479"/>
    <w:rsid w:val="009D65B2"/>
    <w:rsid w:val="009D791D"/>
    <w:rsid w:val="009E1C4E"/>
    <w:rsid w:val="009E2FA2"/>
    <w:rsid w:val="009E317F"/>
    <w:rsid w:val="009E35A2"/>
    <w:rsid w:val="009E5A9F"/>
    <w:rsid w:val="009E627A"/>
    <w:rsid w:val="009E64B7"/>
    <w:rsid w:val="009E6AB5"/>
    <w:rsid w:val="009F05A6"/>
    <w:rsid w:val="009F05D0"/>
    <w:rsid w:val="009F0CBA"/>
    <w:rsid w:val="009F2797"/>
    <w:rsid w:val="009F2A20"/>
    <w:rsid w:val="009F53B9"/>
    <w:rsid w:val="009F6956"/>
    <w:rsid w:val="009F6A8D"/>
    <w:rsid w:val="009F7756"/>
    <w:rsid w:val="00A00FA6"/>
    <w:rsid w:val="00A035C0"/>
    <w:rsid w:val="00A036BE"/>
    <w:rsid w:val="00A03C50"/>
    <w:rsid w:val="00A0545E"/>
    <w:rsid w:val="00A067DC"/>
    <w:rsid w:val="00A074F5"/>
    <w:rsid w:val="00A075BC"/>
    <w:rsid w:val="00A0760A"/>
    <w:rsid w:val="00A07C04"/>
    <w:rsid w:val="00A07C28"/>
    <w:rsid w:val="00A10486"/>
    <w:rsid w:val="00A116DD"/>
    <w:rsid w:val="00A120BE"/>
    <w:rsid w:val="00A12125"/>
    <w:rsid w:val="00A1465E"/>
    <w:rsid w:val="00A14821"/>
    <w:rsid w:val="00A14B93"/>
    <w:rsid w:val="00A14DA8"/>
    <w:rsid w:val="00A15DCE"/>
    <w:rsid w:val="00A15E36"/>
    <w:rsid w:val="00A24756"/>
    <w:rsid w:val="00A26784"/>
    <w:rsid w:val="00A26D6E"/>
    <w:rsid w:val="00A26E39"/>
    <w:rsid w:val="00A277EA"/>
    <w:rsid w:val="00A301E9"/>
    <w:rsid w:val="00A31B48"/>
    <w:rsid w:val="00A321DD"/>
    <w:rsid w:val="00A33EE5"/>
    <w:rsid w:val="00A36FB4"/>
    <w:rsid w:val="00A42033"/>
    <w:rsid w:val="00A426AE"/>
    <w:rsid w:val="00A4342B"/>
    <w:rsid w:val="00A442C6"/>
    <w:rsid w:val="00A45347"/>
    <w:rsid w:val="00A47A31"/>
    <w:rsid w:val="00A50BE1"/>
    <w:rsid w:val="00A50E26"/>
    <w:rsid w:val="00A511E6"/>
    <w:rsid w:val="00A514F3"/>
    <w:rsid w:val="00A52F92"/>
    <w:rsid w:val="00A53EFB"/>
    <w:rsid w:val="00A5520D"/>
    <w:rsid w:val="00A55FAF"/>
    <w:rsid w:val="00A5627B"/>
    <w:rsid w:val="00A56D5A"/>
    <w:rsid w:val="00A5720F"/>
    <w:rsid w:val="00A576FB"/>
    <w:rsid w:val="00A617B4"/>
    <w:rsid w:val="00A62C91"/>
    <w:rsid w:val="00A638BD"/>
    <w:rsid w:val="00A64544"/>
    <w:rsid w:val="00A646C3"/>
    <w:rsid w:val="00A66545"/>
    <w:rsid w:val="00A67023"/>
    <w:rsid w:val="00A673B3"/>
    <w:rsid w:val="00A702B9"/>
    <w:rsid w:val="00A709A3"/>
    <w:rsid w:val="00A712CA"/>
    <w:rsid w:val="00A7148B"/>
    <w:rsid w:val="00A71B24"/>
    <w:rsid w:val="00A71B6C"/>
    <w:rsid w:val="00A73C40"/>
    <w:rsid w:val="00A73E95"/>
    <w:rsid w:val="00A756F2"/>
    <w:rsid w:val="00A7612C"/>
    <w:rsid w:val="00A766B3"/>
    <w:rsid w:val="00A80F6A"/>
    <w:rsid w:val="00A844BD"/>
    <w:rsid w:val="00A84778"/>
    <w:rsid w:val="00A8556C"/>
    <w:rsid w:val="00A85EEE"/>
    <w:rsid w:val="00A87023"/>
    <w:rsid w:val="00A87EFC"/>
    <w:rsid w:val="00A90062"/>
    <w:rsid w:val="00A907DC"/>
    <w:rsid w:val="00A90B06"/>
    <w:rsid w:val="00A91238"/>
    <w:rsid w:val="00A929D4"/>
    <w:rsid w:val="00A9325A"/>
    <w:rsid w:val="00A939CE"/>
    <w:rsid w:val="00A93AD8"/>
    <w:rsid w:val="00A94A05"/>
    <w:rsid w:val="00A94A49"/>
    <w:rsid w:val="00A94ADB"/>
    <w:rsid w:val="00A97704"/>
    <w:rsid w:val="00A97C79"/>
    <w:rsid w:val="00AA07BD"/>
    <w:rsid w:val="00AA1305"/>
    <w:rsid w:val="00AA2ACD"/>
    <w:rsid w:val="00AA4052"/>
    <w:rsid w:val="00AA4C42"/>
    <w:rsid w:val="00AA5399"/>
    <w:rsid w:val="00AB0CF5"/>
    <w:rsid w:val="00AB20A7"/>
    <w:rsid w:val="00AB3B36"/>
    <w:rsid w:val="00AB5505"/>
    <w:rsid w:val="00AB67C1"/>
    <w:rsid w:val="00AC10F5"/>
    <w:rsid w:val="00AC1836"/>
    <w:rsid w:val="00AC2072"/>
    <w:rsid w:val="00AC507B"/>
    <w:rsid w:val="00AC543C"/>
    <w:rsid w:val="00AC60DC"/>
    <w:rsid w:val="00AC69BB"/>
    <w:rsid w:val="00AC74EC"/>
    <w:rsid w:val="00AD1A01"/>
    <w:rsid w:val="00AD1E87"/>
    <w:rsid w:val="00AD2650"/>
    <w:rsid w:val="00AD2D7B"/>
    <w:rsid w:val="00AD2E14"/>
    <w:rsid w:val="00AD37A0"/>
    <w:rsid w:val="00AE14F0"/>
    <w:rsid w:val="00AE26B2"/>
    <w:rsid w:val="00AE382A"/>
    <w:rsid w:val="00AE4759"/>
    <w:rsid w:val="00AE5DBB"/>
    <w:rsid w:val="00AE74BF"/>
    <w:rsid w:val="00AF38DE"/>
    <w:rsid w:val="00AF3A60"/>
    <w:rsid w:val="00AF5944"/>
    <w:rsid w:val="00B00738"/>
    <w:rsid w:val="00B0105A"/>
    <w:rsid w:val="00B01CF2"/>
    <w:rsid w:val="00B022C1"/>
    <w:rsid w:val="00B04992"/>
    <w:rsid w:val="00B069C1"/>
    <w:rsid w:val="00B07DD0"/>
    <w:rsid w:val="00B10849"/>
    <w:rsid w:val="00B10E24"/>
    <w:rsid w:val="00B1197A"/>
    <w:rsid w:val="00B11A12"/>
    <w:rsid w:val="00B12B61"/>
    <w:rsid w:val="00B13689"/>
    <w:rsid w:val="00B14C5A"/>
    <w:rsid w:val="00B14D0F"/>
    <w:rsid w:val="00B15B4C"/>
    <w:rsid w:val="00B16153"/>
    <w:rsid w:val="00B1696F"/>
    <w:rsid w:val="00B17143"/>
    <w:rsid w:val="00B17C45"/>
    <w:rsid w:val="00B20B56"/>
    <w:rsid w:val="00B22D3F"/>
    <w:rsid w:val="00B239F9"/>
    <w:rsid w:val="00B265C2"/>
    <w:rsid w:val="00B278D5"/>
    <w:rsid w:val="00B27E89"/>
    <w:rsid w:val="00B31031"/>
    <w:rsid w:val="00B31216"/>
    <w:rsid w:val="00B317C5"/>
    <w:rsid w:val="00B34750"/>
    <w:rsid w:val="00B34F9E"/>
    <w:rsid w:val="00B35D89"/>
    <w:rsid w:val="00B3751F"/>
    <w:rsid w:val="00B376D8"/>
    <w:rsid w:val="00B37972"/>
    <w:rsid w:val="00B37E66"/>
    <w:rsid w:val="00B403B7"/>
    <w:rsid w:val="00B41F13"/>
    <w:rsid w:val="00B430E3"/>
    <w:rsid w:val="00B43D5F"/>
    <w:rsid w:val="00B457AE"/>
    <w:rsid w:val="00B45BDF"/>
    <w:rsid w:val="00B46CFD"/>
    <w:rsid w:val="00B518F1"/>
    <w:rsid w:val="00B51BE6"/>
    <w:rsid w:val="00B51CE8"/>
    <w:rsid w:val="00B527FC"/>
    <w:rsid w:val="00B534B1"/>
    <w:rsid w:val="00B53B21"/>
    <w:rsid w:val="00B57CAC"/>
    <w:rsid w:val="00B57FC0"/>
    <w:rsid w:val="00B60DE6"/>
    <w:rsid w:val="00B626DB"/>
    <w:rsid w:val="00B643DB"/>
    <w:rsid w:val="00B658FA"/>
    <w:rsid w:val="00B66187"/>
    <w:rsid w:val="00B7505D"/>
    <w:rsid w:val="00B75CFE"/>
    <w:rsid w:val="00B7671C"/>
    <w:rsid w:val="00B76FAC"/>
    <w:rsid w:val="00B777CA"/>
    <w:rsid w:val="00B77A85"/>
    <w:rsid w:val="00B80BBF"/>
    <w:rsid w:val="00B80C02"/>
    <w:rsid w:val="00B81743"/>
    <w:rsid w:val="00B823B5"/>
    <w:rsid w:val="00B82E34"/>
    <w:rsid w:val="00B83CAC"/>
    <w:rsid w:val="00B83CF3"/>
    <w:rsid w:val="00B85640"/>
    <w:rsid w:val="00B87F72"/>
    <w:rsid w:val="00B914A3"/>
    <w:rsid w:val="00B93444"/>
    <w:rsid w:val="00B94315"/>
    <w:rsid w:val="00B94D12"/>
    <w:rsid w:val="00B96004"/>
    <w:rsid w:val="00B96772"/>
    <w:rsid w:val="00B97C05"/>
    <w:rsid w:val="00B97EE0"/>
    <w:rsid w:val="00B97FED"/>
    <w:rsid w:val="00BA005F"/>
    <w:rsid w:val="00BA1942"/>
    <w:rsid w:val="00BA22FF"/>
    <w:rsid w:val="00BA3149"/>
    <w:rsid w:val="00BA3946"/>
    <w:rsid w:val="00BA4A89"/>
    <w:rsid w:val="00BA5ADF"/>
    <w:rsid w:val="00BA5F3B"/>
    <w:rsid w:val="00BA6F68"/>
    <w:rsid w:val="00BB332B"/>
    <w:rsid w:val="00BB37B5"/>
    <w:rsid w:val="00BB3E8B"/>
    <w:rsid w:val="00BB420D"/>
    <w:rsid w:val="00BB42F8"/>
    <w:rsid w:val="00BB611A"/>
    <w:rsid w:val="00BC017E"/>
    <w:rsid w:val="00BC1989"/>
    <w:rsid w:val="00BC1C3A"/>
    <w:rsid w:val="00BC26BF"/>
    <w:rsid w:val="00BC2AD8"/>
    <w:rsid w:val="00BC2C22"/>
    <w:rsid w:val="00BC2D56"/>
    <w:rsid w:val="00BC31C2"/>
    <w:rsid w:val="00BC45BB"/>
    <w:rsid w:val="00BD0F96"/>
    <w:rsid w:val="00BD3997"/>
    <w:rsid w:val="00BD4711"/>
    <w:rsid w:val="00BD4D45"/>
    <w:rsid w:val="00BD5BC0"/>
    <w:rsid w:val="00BD7C04"/>
    <w:rsid w:val="00BE0457"/>
    <w:rsid w:val="00BE0A0B"/>
    <w:rsid w:val="00BE0C70"/>
    <w:rsid w:val="00BE5DB6"/>
    <w:rsid w:val="00BE7322"/>
    <w:rsid w:val="00BF125F"/>
    <w:rsid w:val="00BF129B"/>
    <w:rsid w:val="00BF3B60"/>
    <w:rsid w:val="00BF46EF"/>
    <w:rsid w:val="00BF5D01"/>
    <w:rsid w:val="00BF700D"/>
    <w:rsid w:val="00BF7A7E"/>
    <w:rsid w:val="00C003EA"/>
    <w:rsid w:val="00C005F5"/>
    <w:rsid w:val="00C009C0"/>
    <w:rsid w:val="00C00D50"/>
    <w:rsid w:val="00C01232"/>
    <w:rsid w:val="00C01B59"/>
    <w:rsid w:val="00C02311"/>
    <w:rsid w:val="00C04EB5"/>
    <w:rsid w:val="00C056F7"/>
    <w:rsid w:val="00C07349"/>
    <w:rsid w:val="00C1012F"/>
    <w:rsid w:val="00C10908"/>
    <w:rsid w:val="00C1156F"/>
    <w:rsid w:val="00C11A43"/>
    <w:rsid w:val="00C134B0"/>
    <w:rsid w:val="00C14575"/>
    <w:rsid w:val="00C14644"/>
    <w:rsid w:val="00C14CE4"/>
    <w:rsid w:val="00C150F3"/>
    <w:rsid w:val="00C163EA"/>
    <w:rsid w:val="00C1652F"/>
    <w:rsid w:val="00C171C1"/>
    <w:rsid w:val="00C21194"/>
    <w:rsid w:val="00C2223F"/>
    <w:rsid w:val="00C23053"/>
    <w:rsid w:val="00C23B2A"/>
    <w:rsid w:val="00C23D3F"/>
    <w:rsid w:val="00C30031"/>
    <w:rsid w:val="00C322B3"/>
    <w:rsid w:val="00C33B15"/>
    <w:rsid w:val="00C33C32"/>
    <w:rsid w:val="00C33F6F"/>
    <w:rsid w:val="00C34065"/>
    <w:rsid w:val="00C36079"/>
    <w:rsid w:val="00C3695B"/>
    <w:rsid w:val="00C373D7"/>
    <w:rsid w:val="00C42480"/>
    <w:rsid w:val="00C424F3"/>
    <w:rsid w:val="00C42D28"/>
    <w:rsid w:val="00C437CA"/>
    <w:rsid w:val="00C43B61"/>
    <w:rsid w:val="00C43C3D"/>
    <w:rsid w:val="00C44494"/>
    <w:rsid w:val="00C461EB"/>
    <w:rsid w:val="00C471AB"/>
    <w:rsid w:val="00C50EF6"/>
    <w:rsid w:val="00C548AD"/>
    <w:rsid w:val="00C55B14"/>
    <w:rsid w:val="00C564DF"/>
    <w:rsid w:val="00C6016F"/>
    <w:rsid w:val="00C62BB8"/>
    <w:rsid w:val="00C62E22"/>
    <w:rsid w:val="00C6302D"/>
    <w:rsid w:val="00C636A6"/>
    <w:rsid w:val="00C701BC"/>
    <w:rsid w:val="00C72135"/>
    <w:rsid w:val="00C723E8"/>
    <w:rsid w:val="00C744E7"/>
    <w:rsid w:val="00C749F0"/>
    <w:rsid w:val="00C75677"/>
    <w:rsid w:val="00C80756"/>
    <w:rsid w:val="00C82B39"/>
    <w:rsid w:val="00C82F2F"/>
    <w:rsid w:val="00C85551"/>
    <w:rsid w:val="00C85710"/>
    <w:rsid w:val="00C85A67"/>
    <w:rsid w:val="00C864E1"/>
    <w:rsid w:val="00C87A50"/>
    <w:rsid w:val="00C9063C"/>
    <w:rsid w:val="00C92281"/>
    <w:rsid w:val="00C957F1"/>
    <w:rsid w:val="00CA01C4"/>
    <w:rsid w:val="00CA5344"/>
    <w:rsid w:val="00CA5388"/>
    <w:rsid w:val="00CA6728"/>
    <w:rsid w:val="00CB421B"/>
    <w:rsid w:val="00CB52BC"/>
    <w:rsid w:val="00CB5CEB"/>
    <w:rsid w:val="00CB6168"/>
    <w:rsid w:val="00CB7A60"/>
    <w:rsid w:val="00CC076A"/>
    <w:rsid w:val="00CC2499"/>
    <w:rsid w:val="00CC63D8"/>
    <w:rsid w:val="00CC7D0F"/>
    <w:rsid w:val="00CD0098"/>
    <w:rsid w:val="00CD4915"/>
    <w:rsid w:val="00CD56E0"/>
    <w:rsid w:val="00CE2DCA"/>
    <w:rsid w:val="00CE3B64"/>
    <w:rsid w:val="00CE4B0A"/>
    <w:rsid w:val="00CE5535"/>
    <w:rsid w:val="00CE5C15"/>
    <w:rsid w:val="00CE5CDC"/>
    <w:rsid w:val="00CE5D52"/>
    <w:rsid w:val="00CF01C2"/>
    <w:rsid w:val="00CF0319"/>
    <w:rsid w:val="00CF13DB"/>
    <w:rsid w:val="00CF1E1B"/>
    <w:rsid w:val="00CF4052"/>
    <w:rsid w:val="00CF41FD"/>
    <w:rsid w:val="00CF530D"/>
    <w:rsid w:val="00CF7B21"/>
    <w:rsid w:val="00D001F9"/>
    <w:rsid w:val="00D030A6"/>
    <w:rsid w:val="00D0365D"/>
    <w:rsid w:val="00D05E7A"/>
    <w:rsid w:val="00D05E7D"/>
    <w:rsid w:val="00D06A2D"/>
    <w:rsid w:val="00D11DB6"/>
    <w:rsid w:val="00D1218E"/>
    <w:rsid w:val="00D139F1"/>
    <w:rsid w:val="00D13D78"/>
    <w:rsid w:val="00D20BF6"/>
    <w:rsid w:val="00D21737"/>
    <w:rsid w:val="00D21A7E"/>
    <w:rsid w:val="00D21D7B"/>
    <w:rsid w:val="00D22F42"/>
    <w:rsid w:val="00D25122"/>
    <w:rsid w:val="00D25CAF"/>
    <w:rsid w:val="00D26033"/>
    <w:rsid w:val="00D265B0"/>
    <w:rsid w:val="00D26E8E"/>
    <w:rsid w:val="00D27DD4"/>
    <w:rsid w:val="00D3008D"/>
    <w:rsid w:val="00D33073"/>
    <w:rsid w:val="00D343BC"/>
    <w:rsid w:val="00D3553C"/>
    <w:rsid w:val="00D36513"/>
    <w:rsid w:val="00D37B7D"/>
    <w:rsid w:val="00D41361"/>
    <w:rsid w:val="00D41E26"/>
    <w:rsid w:val="00D4329F"/>
    <w:rsid w:val="00D433E3"/>
    <w:rsid w:val="00D433F7"/>
    <w:rsid w:val="00D43656"/>
    <w:rsid w:val="00D443FB"/>
    <w:rsid w:val="00D44C59"/>
    <w:rsid w:val="00D4523D"/>
    <w:rsid w:val="00D4788B"/>
    <w:rsid w:val="00D47ACB"/>
    <w:rsid w:val="00D50170"/>
    <w:rsid w:val="00D53D51"/>
    <w:rsid w:val="00D54737"/>
    <w:rsid w:val="00D62373"/>
    <w:rsid w:val="00D62A5C"/>
    <w:rsid w:val="00D6341F"/>
    <w:rsid w:val="00D63435"/>
    <w:rsid w:val="00D64774"/>
    <w:rsid w:val="00D65330"/>
    <w:rsid w:val="00D65C84"/>
    <w:rsid w:val="00D71488"/>
    <w:rsid w:val="00D749B1"/>
    <w:rsid w:val="00D75BEA"/>
    <w:rsid w:val="00D764B3"/>
    <w:rsid w:val="00D77ECB"/>
    <w:rsid w:val="00D80135"/>
    <w:rsid w:val="00D80243"/>
    <w:rsid w:val="00D80826"/>
    <w:rsid w:val="00D813B7"/>
    <w:rsid w:val="00D813CA"/>
    <w:rsid w:val="00D814C0"/>
    <w:rsid w:val="00D8257F"/>
    <w:rsid w:val="00D82E5F"/>
    <w:rsid w:val="00D849CC"/>
    <w:rsid w:val="00D84A6B"/>
    <w:rsid w:val="00D86909"/>
    <w:rsid w:val="00D87CEE"/>
    <w:rsid w:val="00D9073E"/>
    <w:rsid w:val="00D91D72"/>
    <w:rsid w:val="00D92140"/>
    <w:rsid w:val="00D923BB"/>
    <w:rsid w:val="00D92AFB"/>
    <w:rsid w:val="00D92D3A"/>
    <w:rsid w:val="00D94864"/>
    <w:rsid w:val="00D94C3B"/>
    <w:rsid w:val="00D95250"/>
    <w:rsid w:val="00D973B8"/>
    <w:rsid w:val="00DA0768"/>
    <w:rsid w:val="00DA0C30"/>
    <w:rsid w:val="00DA1B0F"/>
    <w:rsid w:val="00DA2BD8"/>
    <w:rsid w:val="00DA3F51"/>
    <w:rsid w:val="00DA48D1"/>
    <w:rsid w:val="00DA4ACD"/>
    <w:rsid w:val="00DA51D6"/>
    <w:rsid w:val="00DA67D0"/>
    <w:rsid w:val="00DB047E"/>
    <w:rsid w:val="00DB0534"/>
    <w:rsid w:val="00DB259B"/>
    <w:rsid w:val="00DB292F"/>
    <w:rsid w:val="00DB3443"/>
    <w:rsid w:val="00DB4C54"/>
    <w:rsid w:val="00DB54D0"/>
    <w:rsid w:val="00DB5518"/>
    <w:rsid w:val="00DB6101"/>
    <w:rsid w:val="00DB651C"/>
    <w:rsid w:val="00DC0B1A"/>
    <w:rsid w:val="00DC1BD3"/>
    <w:rsid w:val="00DC1C98"/>
    <w:rsid w:val="00DC5167"/>
    <w:rsid w:val="00DD0E63"/>
    <w:rsid w:val="00DD2654"/>
    <w:rsid w:val="00DD2A27"/>
    <w:rsid w:val="00DD2D86"/>
    <w:rsid w:val="00DD4CA7"/>
    <w:rsid w:val="00DD6999"/>
    <w:rsid w:val="00DD69AC"/>
    <w:rsid w:val="00DD6E1D"/>
    <w:rsid w:val="00DD741A"/>
    <w:rsid w:val="00DE05C0"/>
    <w:rsid w:val="00DE168E"/>
    <w:rsid w:val="00DE2BA0"/>
    <w:rsid w:val="00DE50F1"/>
    <w:rsid w:val="00DE6145"/>
    <w:rsid w:val="00DE6B97"/>
    <w:rsid w:val="00DE7949"/>
    <w:rsid w:val="00DF1A14"/>
    <w:rsid w:val="00DF2684"/>
    <w:rsid w:val="00DF28C0"/>
    <w:rsid w:val="00DF3BBD"/>
    <w:rsid w:val="00DF4ADF"/>
    <w:rsid w:val="00DF4FA7"/>
    <w:rsid w:val="00DF5261"/>
    <w:rsid w:val="00DF6BE3"/>
    <w:rsid w:val="00DF7145"/>
    <w:rsid w:val="00E0002A"/>
    <w:rsid w:val="00E013F1"/>
    <w:rsid w:val="00E0140A"/>
    <w:rsid w:val="00E0226F"/>
    <w:rsid w:val="00E02431"/>
    <w:rsid w:val="00E02B65"/>
    <w:rsid w:val="00E0305B"/>
    <w:rsid w:val="00E03D04"/>
    <w:rsid w:val="00E04454"/>
    <w:rsid w:val="00E047B0"/>
    <w:rsid w:val="00E066A7"/>
    <w:rsid w:val="00E1066E"/>
    <w:rsid w:val="00E11024"/>
    <w:rsid w:val="00E14C5F"/>
    <w:rsid w:val="00E15FF8"/>
    <w:rsid w:val="00E214D2"/>
    <w:rsid w:val="00E2174B"/>
    <w:rsid w:val="00E21DCF"/>
    <w:rsid w:val="00E22FA9"/>
    <w:rsid w:val="00E23013"/>
    <w:rsid w:val="00E231D0"/>
    <w:rsid w:val="00E23407"/>
    <w:rsid w:val="00E23CF1"/>
    <w:rsid w:val="00E25E80"/>
    <w:rsid w:val="00E30A05"/>
    <w:rsid w:val="00E319CE"/>
    <w:rsid w:val="00E31B8D"/>
    <w:rsid w:val="00E34067"/>
    <w:rsid w:val="00E34855"/>
    <w:rsid w:val="00E35122"/>
    <w:rsid w:val="00E36F0D"/>
    <w:rsid w:val="00E42063"/>
    <w:rsid w:val="00E44A2A"/>
    <w:rsid w:val="00E44C4B"/>
    <w:rsid w:val="00E45417"/>
    <w:rsid w:val="00E474E6"/>
    <w:rsid w:val="00E47725"/>
    <w:rsid w:val="00E47B96"/>
    <w:rsid w:val="00E47C08"/>
    <w:rsid w:val="00E5137C"/>
    <w:rsid w:val="00E51A20"/>
    <w:rsid w:val="00E51A42"/>
    <w:rsid w:val="00E54C74"/>
    <w:rsid w:val="00E55C4C"/>
    <w:rsid w:val="00E55DAF"/>
    <w:rsid w:val="00E567E3"/>
    <w:rsid w:val="00E56E2C"/>
    <w:rsid w:val="00E60ECC"/>
    <w:rsid w:val="00E622C1"/>
    <w:rsid w:val="00E62B05"/>
    <w:rsid w:val="00E63DE9"/>
    <w:rsid w:val="00E653A4"/>
    <w:rsid w:val="00E657D7"/>
    <w:rsid w:val="00E670B8"/>
    <w:rsid w:val="00E730EF"/>
    <w:rsid w:val="00E73625"/>
    <w:rsid w:val="00E74D5B"/>
    <w:rsid w:val="00E7525F"/>
    <w:rsid w:val="00E756A9"/>
    <w:rsid w:val="00E75EFF"/>
    <w:rsid w:val="00E77F65"/>
    <w:rsid w:val="00E803BF"/>
    <w:rsid w:val="00E8045D"/>
    <w:rsid w:val="00E80ACF"/>
    <w:rsid w:val="00E828D1"/>
    <w:rsid w:val="00E82E02"/>
    <w:rsid w:val="00E82F82"/>
    <w:rsid w:val="00E82FE3"/>
    <w:rsid w:val="00E8315F"/>
    <w:rsid w:val="00E83658"/>
    <w:rsid w:val="00E84B9A"/>
    <w:rsid w:val="00E84F07"/>
    <w:rsid w:val="00E868C3"/>
    <w:rsid w:val="00E87CC3"/>
    <w:rsid w:val="00E90FBB"/>
    <w:rsid w:val="00E9426C"/>
    <w:rsid w:val="00E96B14"/>
    <w:rsid w:val="00E97BE0"/>
    <w:rsid w:val="00E97D7F"/>
    <w:rsid w:val="00EA0B52"/>
    <w:rsid w:val="00EA0CA9"/>
    <w:rsid w:val="00EA0EB4"/>
    <w:rsid w:val="00EA1A1A"/>
    <w:rsid w:val="00EA248E"/>
    <w:rsid w:val="00EA371A"/>
    <w:rsid w:val="00EA3F35"/>
    <w:rsid w:val="00EA5C1E"/>
    <w:rsid w:val="00EA6302"/>
    <w:rsid w:val="00EA6A31"/>
    <w:rsid w:val="00EA6BCB"/>
    <w:rsid w:val="00EA6CEC"/>
    <w:rsid w:val="00EA7B10"/>
    <w:rsid w:val="00EA7D53"/>
    <w:rsid w:val="00EB01AE"/>
    <w:rsid w:val="00EB30E0"/>
    <w:rsid w:val="00EB3333"/>
    <w:rsid w:val="00EB3F8F"/>
    <w:rsid w:val="00EB457F"/>
    <w:rsid w:val="00EB4A33"/>
    <w:rsid w:val="00EB6582"/>
    <w:rsid w:val="00EB7928"/>
    <w:rsid w:val="00EC08CA"/>
    <w:rsid w:val="00EC1C12"/>
    <w:rsid w:val="00EC2C95"/>
    <w:rsid w:val="00EC3022"/>
    <w:rsid w:val="00EC3A9D"/>
    <w:rsid w:val="00EC4482"/>
    <w:rsid w:val="00EC560D"/>
    <w:rsid w:val="00EC6641"/>
    <w:rsid w:val="00EC7873"/>
    <w:rsid w:val="00ED03F2"/>
    <w:rsid w:val="00ED0553"/>
    <w:rsid w:val="00ED0866"/>
    <w:rsid w:val="00ED0E92"/>
    <w:rsid w:val="00ED12D2"/>
    <w:rsid w:val="00ED4C66"/>
    <w:rsid w:val="00ED5086"/>
    <w:rsid w:val="00ED5A88"/>
    <w:rsid w:val="00ED62AD"/>
    <w:rsid w:val="00ED6B78"/>
    <w:rsid w:val="00ED7A70"/>
    <w:rsid w:val="00EE169F"/>
    <w:rsid w:val="00EE19C8"/>
    <w:rsid w:val="00EE2F3A"/>
    <w:rsid w:val="00EE2F6E"/>
    <w:rsid w:val="00EE36CC"/>
    <w:rsid w:val="00EE38A3"/>
    <w:rsid w:val="00EE3D89"/>
    <w:rsid w:val="00EE7AA2"/>
    <w:rsid w:val="00EF22F9"/>
    <w:rsid w:val="00EF2370"/>
    <w:rsid w:val="00EF2917"/>
    <w:rsid w:val="00EF4790"/>
    <w:rsid w:val="00EF7D57"/>
    <w:rsid w:val="00F00DCC"/>
    <w:rsid w:val="00F02DAA"/>
    <w:rsid w:val="00F05229"/>
    <w:rsid w:val="00F0532E"/>
    <w:rsid w:val="00F07064"/>
    <w:rsid w:val="00F07311"/>
    <w:rsid w:val="00F136AA"/>
    <w:rsid w:val="00F13F79"/>
    <w:rsid w:val="00F1531F"/>
    <w:rsid w:val="00F16395"/>
    <w:rsid w:val="00F1652C"/>
    <w:rsid w:val="00F2451F"/>
    <w:rsid w:val="00F24E79"/>
    <w:rsid w:val="00F2622E"/>
    <w:rsid w:val="00F26F78"/>
    <w:rsid w:val="00F27BE8"/>
    <w:rsid w:val="00F3019A"/>
    <w:rsid w:val="00F31AED"/>
    <w:rsid w:val="00F3232B"/>
    <w:rsid w:val="00F33400"/>
    <w:rsid w:val="00F34B11"/>
    <w:rsid w:val="00F36101"/>
    <w:rsid w:val="00F37ACE"/>
    <w:rsid w:val="00F40082"/>
    <w:rsid w:val="00F425DD"/>
    <w:rsid w:val="00F42D21"/>
    <w:rsid w:val="00F44D7F"/>
    <w:rsid w:val="00F454D7"/>
    <w:rsid w:val="00F45B5B"/>
    <w:rsid w:val="00F46235"/>
    <w:rsid w:val="00F47579"/>
    <w:rsid w:val="00F47677"/>
    <w:rsid w:val="00F51375"/>
    <w:rsid w:val="00F51719"/>
    <w:rsid w:val="00F51784"/>
    <w:rsid w:val="00F53549"/>
    <w:rsid w:val="00F556C2"/>
    <w:rsid w:val="00F56EC1"/>
    <w:rsid w:val="00F57ABA"/>
    <w:rsid w:val="00F615FB"/>
    <w:rsid w:val="00F63878"/>
    <w:rsid w:val="00F66595"/>
    <w:rsid w:val="00F67B74"/>
    <w:rsid w:val="00F700BD"/>
    <w:rsid w:val="00F710AA"/>
    <w:rsid w:val="00F7162A"/>
    <w:rsid w:val="00F7207B"/>
    <w:rsid w:val="00F7348C"/>
    <w:rsid w:val="00F74316"/>
    <w:rsid w:val="00F80FA6"/>
    <w:rsid w:val="00F81C91"/>
    <w:rsid w:val="00F82653"/>
    <w:rsid w:val="00F83D0A"/>
    <w:rsid w:val="00F84218"/>
    <w:rsid w:val="00F844CA"/>
    <w:rsid w:val="00F85998"/>
    <w:rsid w:val="00F85A72"/>
    <w:rsid w:val="00F86089"/>
    <w:rsid w:val="00F863DF"/>
    <w:rsid w:val="00F868E5"/>
    <w:rsid w:val="00F9044E"/>
    <w:rsid w:val="00F9079A"/>
    <w:rsid w:val="00F9194E"/>
    <w:rsid w:val="00F92A04"/>
    <w:rsid w:val="00F93546"/>
    <w:rsid w:val="00F94B37"/>
    <w:rsid w:val="00F94CAA"/>
    <w:rsid w:val="00F95653"/>
    <w:rsid w:val="00F9627F"/>
    <w:rsid w:val="00F972BB"/>
    <w:rsid w:val="00FA0100"/>
    <w:rsid w:val="00FA0688"/>
    <w:rsid w:val="00FA1B8B"/>
    <w:rsid w:val="00FA1E1B"/>
    <w:rsid w:val="00FA27A5"/>
    <w:rsid w:val="00FA2941"/>
    <w:rsid w:val="00FA2D60"/>
    <w:rsid w:val="00FA3965"/>
    <w:rsid w:val="00FA483E"/>
    <w:rsid w:val="00FA53B6"/>
    <w:rsid w:val="00FA5EA8"/>
    <w:rsid w:val="00FB1EA6"/>
    <w:rsid w:val="00FB2C45"/>
    <w:rsid w:val="00FB2DB7"/>
    <w:rsid w:val="00FB2F31"/>
    <w:rsid w:val="00FB35F7"/>
    <w:rsid w:val="00FB5A6D"/>
    <w:rsid w:val="00FB6051"/>
    <w:rsid w:val="00FB6823"/>
    <w:rsid w:val="00FB6F02"/>
    <w:rsid w:val="00FC1AD4"/>
    <w:rsid w:val="00FC246F"/>
    <w:rsid w:val="00FC315B"/>
    <w:rsid w:val="00FC409B"/>
    <w:rsid w:val="00FC472F"/>
    <w:rsid w:val="00FC4DF4"/>
    <w:rsid w:val="00FC667C"/>
    <w:rsid w:val="00FC6BE5"/>
    <w:rsid w:val="00FD24CD"/>
    <w:rsid w:val="00FD2717"/>
    <w:rsid w:val="00FD432C"/>
    <w:rsid w:val="00FD4B53"/>
    <w:rsid w:val="00FD517A"/>
    <w:rsid w:val="00FD7DEA"/>
    <w:rsid w:val="00FE1B94"/>
    <w:rsid w:val="00FE2AE1"/>
    <w:rsid w:val="00FE6753"/>
    <w:rsid w:val="00FE693D"/>
    <w:rsid w:val="00FE7094"/>
    <w:rsid w:val="00FF19EE"/>
    <w:rsid w:val="00FF2458"/>
    <w:rsid w:val="00FF2D40"/>
    <w:rsid w:val="00FF6ABD"/>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FF89"/>
  <w15:chartTrackingRefBased/>
  <w15:docId w15:val="{C07D07BB-9DAE-452E-967E-12C498D7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8A1"/>
    <w:rPr>
      <w:sz w:val="24"/>
      <w:szCs w:val="24"/>
    </w:rPr>
  </w:style>
  <w:style w:type="paragraph" w:styleId="Heading1">
    <w:name w:val="heading 1"/>
    <w:basedOn w:val="Normal"/>
    <w:next w:val="Normal"/>
    <w:link w:val="Heading1Char"/>
    <w:qFormat/>
    <w:rsid w:val="00753B2E"/>
    <w:pPr>
      <w:keepNext/>
      <w:jc w:val="center"/>
      <w:outlineLvl w:val="0"/>
    </w:pPr>
    <w:rPr>
      <w:rFonts w:ascii=".VnTimeH" w:hAnsi=".VnTimeH"/>
      <w:b/>
      <w:szCs w:val="20"/>
    </w:rPr>
  </w:style>
  <w:style w:type="paragraph" w:styleId="Heading2">
    <w:name w:val="heading 2"/>
    <w:basedOn w:val="Normal"/>
    <w:next w:val="Normal"/>
    <w:link w:val="Heading2Char"/>
    <w:qFormat/>
    <w:rsid w:val="00C62BB8"/>
    <w:pPr>
      <w:keepNext/>
      <w:widowControl w:val="0"/>
      <w:jc w:val="both"/>
      <w:outlineLvl w:val="1"/>
    </w:pPr>
    <w:rPr>
      <w:b/>
      <w:snapToGrid w:val="0"/>
      <w:szCs w:val="20"/>
    </w:rPr>
  </w:style>
  <w:style w:type="paragraph" w:styleId="Heading3">
    <w:name w:val="heading 3"/>
    <w:basedOn w:val="Normal"/>
    <w:next w:val="Normal"/>
    <w:link w:val="Heading3Char"/>
    <w:semiHidden/>
    <w:unhideWhenUsed/>
    <w:qFormat/>
    <w:rsid w:val="009511EF"/>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501A58"/>
    <w:pPr>
      <w:keepNext/>
      <w:spacing w:before="240" w:after="60"/>
      <w:outlineLvl w:val="3"/>
    </w:pPr>
    <w:rPr>
      <w:rFonts w:ascii="Aptos" w:hAnsi="Aptos"/>
      <w:b/>
      <w:bCs/>
      <w:sz w:val="28"/>
      <w:szCs w:val="28"/>
    </w:rPr>
  </w:style>
  <w:style w:type="paragraph" w:styleId="Heading8">
    <w:name w:val="heading 8"/>
    <w:basedOn w:val="Normal"/>
    <w:next w:val="Normal"/>
    <w:qFormat/>
    <w:rsid w:val="00C62BB8"/>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53B2E"/>
    <w:pPr>
      <w:tabs>
        <w:tab w:val="center" w:pos="4320"/>
        <w:tab w:val="right" w:pos="8640"/>
      </w:tabs>
    </w:pPr>
    <w:rPr>
      <w:rFonts w:ascii=".VnTime" w:hAnsi=".VnTime"/>
      <w:szCs w:val="20"/>
    </w:rPr>
  </w:style>
  <w:style w:type="character" w:styleId="PageNumber">
    <w:name w:val="page number"/>
    <w:basedOn w:val="DefaultParagraphFont"/>
    <w:rsid w:val="00753B2E"/>
  </w:style>
  <w:style w:type="paragraph" w:styleId="BodyText">
    <w:name w:val="Body Text"/>
    <w:basedOn w:val="Normal"/>
    <w:rsid w:val="00753B2E"/>
    <w:rPr>
      <w:rFonts w:ascii=".VnTime" w:hAnsi=".VnTime"/>
      <w:sz w:val="30"/>
      <w:szCs w:val="20"/>
    </w:rPr>
  </w:style>
  <w:style w:type="paragraph" w:styleId="BodyText2">
    <w:name w:val="Body Text 2"/>
    <w:basedOn w:val="Normal"/>
    <w:rsid w:val="00753B2E"/>
    <w:pPr>
      <w:jc w:val="both"/>
    </w:pPr>
    <w:rPr>
      <w:rFonts w:ascii=".VnTime" w:hAnsi=".VnTime"/>
      <w:sz w:val="30"/>
      <w:szCs w:val="20"/>
    </w:rPr>
  </w:style>
  <w:style w:type="paragraph" w:styleId="Header">
    <w:name w:val="header"/>
    <w:basedOn w:val="Normal"/>
    <w:link w:val="HeaderChar"/>
    <w:uiPriority w:val="99"/>
    <w:rsid w:val="00753B2E"/>
    <w:pPr>
      <w:tabs>
        <w:tab w:val="center" w:pos="4320"/>
        <w:tab w:val="right" w:pos="8640"/>
      </w:tabs>
    </w:pPr>
    <w:rPr>
      <w:rFonts w:ascii=".VnTime" w:hAnsi=".VnTime"/>
      <w:szCs w:val="20"/>
    </w:rPr>
  </w:style>
  <w:style w:type="table" w:styleId="TableGrid">
    <w:name w:val="Table Grid"/>
    <w:basedOn w:val="TableNormal"/>
    <w:rsid w:val="00C62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97EE0"/>
    <w:pPr>
      <w:suppressAutoHyphens/>
      <w:spacing w:before="280" w:after="115"/>
    </w:pPr>
    <w:rPr>
      <w:lang w:eastAsia="ar-SA"/>
    </w:rPr>
  </w:style>
  <w:style w:type="paragraph" w:styleId="BalloonText">
    <w:name w:val="Balloon Text"/>
    <w:basedOn w:val="Normal"/>
    <w:semiHidden/>
    <w:rsid w:val="00847E7B"/>
    <w:rPr>
      <w:rFonts w:ascii="Tahoma" w:hAnsi="Tahoma" w:cs="Tahoma"/>
      <w:sz w:val="16"/>
      <w:szCs w:val="16"/>
    </w:rPr>
  </w:style>
  <w:style w:type="character" w:styleId="Strong">
    <w:name w:val="Strong"/>
    <w:uiPriority w:val="22"/>
    <w:qFormat/>
    <w:rsid w:val="00C01232"/>
    <w:rPr>
      <w:b/>
      <w:bCs/>
    </w:rPr>
  </w:style>
  <w:style w:type="paragraph" w:styleId="NormalWeb">
    <w:name w:val="Normal (Web)"/>
    <w:basedOn w:val="Normal"/>
    <w:uiPriority w:val="99"/>
    <w:rsid w:val="007B5BB3"/>
    <w:pPr>
      <w:spacing w:before="100" w:beforeAutospacing="1" w:after="100" w:afterAutospacing="1"/>
    </w:pPr>
  </w:style>
  <w:style w:type="character" w:styleId="Emphasis">
    <w:name w:val="Emphasis"/>
    <w:uiPriority w:val="20"/>
    <w:qFormat/>
    <w:rsid w:val="007B5BB3"/>
    <w:rPr>
      <w:i/>
      <w:iCs/>
    </w:rPr>
  </w:style>
  <w:style w:type="character" w:customStyle="1" w:styleId="Heading2Char">
    <w:name w:val="Heading 2 Char"/>
    <w:link w:val="Heading2"/>
    <w:rsid w:val="00785C67"/>
    <w:rPr>
      <w:b/>
      <w:snapToGrid w:val="0"/>
      <w:sz w:val="24"/>
      <w:lang w:val="en-US" w:eastAsia="en-US"/>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Geneva 9"/>
    <w:basedOn w:val="Normal"/>
    <w:link w:val="FootnoteTextChar"/>
    <w:uiPriority w:val="99"/>
    <w:qFormat/>
    <w:rsid w:val="00633A06"/>
    <w:rPr>
      <w:sz w:val="20"/>
      <w:szCs w:val="20"/>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basedOn w:val="DefaultParagraphFont"/>
    <w:link w:val="FootnoteText"/>
    <w:uiPriority w:val="99"/>
    <w:qFormat/>
    <w:rsid w:val="00633A06"/>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R"/>
    <w:link w:val="CharChar1CharCharCharChar1CharCharCharCharCharCharCharChar"/>
    <w:qFormat/>
    <w:rsid w:val="00633A06"/>
    <w:rPr>
      <w:vertAlign w:val="superscript"/>
    </w:rPr>
  </w:style>
  <w:style w:type="character" w:customStyle="1" w:styleId="Heading1Char">
    <w:name w:val="Heading 1 Char"/>
    <w:link w:val="Heading1"/>
    <w:uiPriority w:val="9"/>
    <w:rsid w:val="002938A1"/>
    <w:rPr>
      <w:rFonts w:ascii=".VnTimeH" w:hAnsi=".VnTimeH"/>
      <w:b/>
      <w:sz w:val="28"/>
    </w:rPr>
  </w:style>
  <w:style w:type="character" w:styleId="Hyperlink">
    <w:name w:val="Hyperlink"/>
    <w:uiPriority w:val="99"/>
    <w:unhideWhenUsed/>
    <w:rsid w:val="00992D72"/>
    <w:rPr>
      <w:color w:val="0000FF"/>
      <w:u w:val="single"/>
    </w:rPr>
  </w:style>
  <w:style w:type="character" w:styleId="UnresolvedMention">
    <w:name w:val="Unresolved Mention"/>
    <w:uiPriority w:val="99"/>
    <w:semiHidden/>
    <w:unhideWhenUsed/>
    <w:rsid w:val="005075F1"/>
    <w:rPr>
      <w:color w:val="605E5C"/>
      <w:shd w:val="clear" w:color="auto" w:fill="E1DFDD"/>
    </w:rPr>
  </w:style>
  <w:style w:type="character" w:styleId="FollowedHyperlink">
    <w:name w:val="FollowedHyperlink"/>
    <w:rsid w:val="00F85998"/>
    <w:rPr>
      <w:color w:val="96607D"/>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C79BF"/>
    <w:pPr>
      <w:spacing w:after="160" w:line="240" w:lineRule="exact"/>
    </w:pPr>
    <w:rPr>
      <w:sz w:val="20"/>
      <w:szCs w:val="20"/>
      <w:vertAlign w:val="superscript"/>
    </w:rPr>
  </w:style>
  <w:style w:type="paragraph" w:customStyle="1" w:styleId="dropcap">
    <w:name w:val="dropcap"/>
    <w:basedOn w:val="Normal"/>
    <w:rsid w:val="00C424F3"/>
    <w:pPr>
      <w:spacing w:before="100" w:beforeAutospacing="1" w:after="100" w:afterAutospacing="1"/>
    </w:pPr>
  </w:style>
  <w:style w:type="character" w:customStyle="1" w:styleId="HeaderChar">
    <w:name w:val="Header Char"/>
    <w:link w:val="Header"/>
    <w:uiPriority w:val="99"/>
    <w:rsid w:val="006C032B"/>
    <w:rPr>
      <w:rFonts w:ascii=".VnTime" w:hAnsi=".VnTime"/>
      <w:sz w:val="24"/>
    </w:rPr>
  </w:style>
  <w:style w:type="paragraph" w:styleId="Revision">
    <w:name w:val="Revision"/>
    <w:hidden/>
    <w:uiPriority w:val="99"/>
    <w:semiHidden/>
    <w:rsid w:val="00B00738"/>
    <w:rPr>
      <w:sz w:val="24"/>
      <w:szCs w:val="24"/>
    </w:rPr>
  </w:style>
  <w:style w:type="character" w:customStyle="1" w:styleId="Heading3Char">
    <w:name w:val="Heading 3 Char"/>
    <w:link w:val="Heading3"/>
    <w:semiHidden/>
    <w:rsid w:val="009511EF"/>
    <w:rPr>
      <w:rFonts w:ascii="Aptos Display" w:eastAsia="Times New Roman" w:hAnsi="Aptos Display" w:cs="Times New Roman"/>
      <w:b/>
      <w:bCs/>
      <w:sz w:val="26"/>
      <w:szCs w:val="26"/>
    </w:rPr>
  </w:style>
  <w:style w:type="character" w:customStyle="1" w:styleId="Bodytext20">
    <w:name w:val="Body text (2)_"/>
    <w:link w:val="Bodytext21"/>
    <w:rsid w:val="007D4D5E"/>
    <w:rPr>
      <w:b/>
      <w:bCs/>
      <w:sz w:val="27"/>
      <w:szCs w:val="27"/>
      <w:shd w:val="clear" w:color="auto" w:fill="FFFFFF"/>
    </w:rPr>
  </w:style>
  <w:style w:type="paragraph" w:customStyle="1" w:styleId="Bodytext21">
    <w:name w:val="Body text (2)"/>
    <w:basedOn w:val="Normal"/>
    <w:link w:val="Bodytext20"/>
    <w:rsid w:val="007D4D5E"/>
    <w:pPr>
      <w:widowControl w:val="0"/>
      <w:shd w:val="clear" w:color="auto" w:fill="FFFFFF"/>
      <w:spacing w:line="320" w:lineRule="exact"/>
      <w:jc w:val="center"/>
    </w:pPr>
    <w:rPr>
      <w:b/>
      <w:bCs/>
      <w:sz w:val="27"/>
      <w:szCs w:val="27"/>
    </w:rPr>
  </w:style>
  <w:style w:type="paragraph" w:styleId="ListParagraph">
    <w:name w:val="List Paragraph"/>
    <w:aliases w:val="06. Ý,1,1.1.1.1,B1,Bullet,Bullet L1,Bullet Number,Gạch đầu dòng,Huong 5,List Paragraph (numbered (a)),List Paragraph 1,List Paragraph1,List Paragraph11,List Paragraph_phong,Main numbered paragraph,Number Bullets,Thang2,bu,bullet,bullet 1"/>
    <w:basedOn w:val="Normal"/>
    <w:link w:val="ListParagraphChar"/>
    <w:uiPriority w:val="99"/>
    <w:qFormat/>
    <w:rsid w:val="00901E06"/>
    <w:pPr>
      <w:ind w:left="720"/>
      <w:contextualSpacing/>
    </w:pPr>
    <w:rPr>
      <w:sz w:val="28"/>
      <w:szCs w:val="28"/>
      <w:lang w:val="x-none" w:eastAsia="x-none"/>
    </w:rPr>
  </w:style>
  <w:style w:type="character" w:customStyle="1" w:styleId="ListParagraphChar">
    <w:name w:val="List Paragraph Char"/>
    <w:aliases w:val="06. Ý Char,1 Char,1.1.1.1 Char,B1 Char,Bullet Char,Bullet L1 Char,Bullet Number Char,Gạch đầu dòng Char,Huong 5 Char,List Paragraph (numbered (a)) Char,List Paragraph 1 Char,List Paragraph1 Char,List Paragraph11 Char,Thang2 Char"/>
    <w:link w:val="ListParagraph"/>
    <w:uiPriority w:val="99"/>
    <w:qFormat/>
    <w:locked/>
    <w:rsid w:val="00901E06"/>
    <w:rPr>
      <w:sz w:val="28"/>
      <w:szCs w:val="28"/>
      <w:lang w:val="x-none" w:eastAsia="x-none"/>
    </w:rPr>
  </w:style>
  <w:style w:type="character" w:customStyle="1" w:styleId="Heading4Char">
    <w:name w:val="Heading 4 Char"/>
    <w:link w:val="Heading4"/>
    <w:semiHidden/>
    <w:rsid w:val="00501A58"/>
    <w:rPr>
      <w:rFonts w:ascii="Aptos" w:eastAsia="Times New Roman" w:hAnsi="Apto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17">
      <w:bodyDiv w:val="1"/>
      <w:marLeft w:val="0"/>
      <w:marRight w:val="0"/>
      <w:marTop w:val="0"/>
      <w:marBottom w:val="0"/>
      <w:divBdr>
        <w:top w:val="none" w:sz="0" w:space="0" w:color="auto"/>
        <w:left w:val="none" w:sz="0" w:space="0" w:color="auto"/>
        <w:bottom w:val="none" w:sz="0" w:space="0" w:color="auto"/>
        <w:right w:val="none" w:sz="0" w:space="0" w:color="auto"/>
      </w:divBdr>
    </w:div>
    <w:div w:id="15162396">
      <w:bodyDiv w:val="1"/>
      <w:marLeft w:val="0"/>
      <w:marRight w:val="0"/>
      <w:marTop w:val="0"/>
      <w:marBottom w:val="0"/>
      <w:divBdr>
        <w:top w:val="none" w:sz="0" w:space="0" w:color="auto"/>
        <w:left w:val="none" w:sz="0" w:space="0" w:color="auto"/>
        <w:bottom w:val="none" w:sz="0" w:space="0" w:color="auto"/>
        <w:right w:val="none" w:sz="0" w:space="0" w:color="auto"/>
      </w:divBdr>
    </w:div>
    <w:div w:id="34620226">
      <w:bodyDiv w:val="1"/>
      <w:marLeft w:val="0"/>
      <w:marRight w:val="0"/>
      <w:marTop w:val="0"/>
      <w:marBottom w:val="0"/>
      <w:divBdr>
        <w:top w:val="none" w:sz="0" w:space="0" w:color="auto"/>
        <w:left w:val="none" w:sz="0" w:space="0" w:color="auto"/>
        <w:bottom w:val="none" w:sz="0" w:space="0" w:color="auto"/>
        <w:right w:val="none" w:sz="0" w:space="0" w:color="auto"/>
      </w:divBdr>
    </w:div>
    <w:div w:id="35545368">
      <w:bodyDiv w:val="1"/>
      <w:marLeft w:val="0"/>
      <w:marRight w:val="0"/>
      <w:marTop w:val="0"/>
      <w:marBottom w:val="0"/>
      <w:divBdr>
        <w:top w:val="none" w:sz="0" w:space="0" w:color="auto"/>
        <w:left w:val="none" w:sz="0" w:space="0" w:color="auto"/>
        <w:bottom w:val="none" w:sz="0" w:space="0" w:color="auto"/>
        <w:right w:val="none" w:sz="0" w:space="0" w:color="auto"/>
      </w:divBdr>
    </w:div>
    <w:div w:id="41442032">
      <w:bodyDiv w:val="1"/>
      <w:marLeft w:val="0"/>
      <w:marRight w:val="0"/>
      <w:marTop w:val="0"/>
      <w:marBottom w:val="0"/>
      <w:divBdr>
        <w:top w:val="none" w:sz="0" w:space="0" w:color="auto"/>
        <w:left w:val="none" w:sz="0" w:space="0" w:color="auto"/>
        <w:bottom w:val="none" w:sz="0" w:space="0" w:color="auto"/>
        <w:right w:val="none" w:sz="0" w:space="0" w:color="auto"/>
      </w:divBdr>
    </w:div>
    <w:div w:id="47922777">
      <w:bodyDiv w:val="1"/>
      <w:marLeft w:val="0"/>
      <w:marRight w:val="0"/>
      <w:marTop w:val="0"/>
      <w:marBottom w:val="0"/>
      <w:divBdr>
        <w:top w:val="none" w:sz="0" w:space="0" w:color="auto"/>
        <w:left w:val="none" w:sz="0" w:space="0" w:color="auto"/>
        <w:bottom w:val="none" w:sz="0" w:space="0" w:color="auto"/>
        <w:right w:val="none" w:sz="0" w:space="0" w:color="auto"/>
      </w:divBdr>
    </w:div>
    <w:div w:id="50156352">
      <w:bodyDiv w:val="1"/>
      <w:marLeft w:val="0"/>
      <w:marRight w:val="0"/>
      <w:marTop w:val="0"/>
      <w:marBottom w:val="0"/>
      <w:divBdr>
        <w:top w:val="none" w:sz="0" w:space="0" w:color="auto"/>
        <w:left w:val="none" w:sz="0" w:space="0" w:color="auto"/>
        <w:bottom w:val="none" w:sz="0" w:space="0" w:color="auto"/>
        <w:right w:val="none" w:sz="0" w:space="0" w:color="auto"/>
      </w:divBdr>
    </w:div>
    <w:div w:id="50924915">
      <w:bodyDiv w:val="1"/>
      <w:marLeft w:val="0"/>
      <w:marRight w:val="0"/>
      <w:marTop w:val="0"/>
      <w:marBottom w:val="0"/>
      <w:divBdr>
        <w:top w:val="none" w:sz="0" w:space="0" w:color="auto"/>
        <w:left w:val="none" w:sz="0" w:space="0" w:color="auto"/>
        <w:bottom w:val="none" w:sz="0" w:space="0" w:color="auto"/>
        <w:right w:val="none" w:sz="0" w:space="0" w:color="auto"/>
      </w:divBdr>
    </w:div>
    <w:div w:id="56586403">
      <w:bodyDiv w:val="1"/>
      <w:marLeft w:val="0"/>
      <w:marRight w:val="0"/>
      <w:marTop w:val="0"/>
      <w:marBottom w:val="0"/>
      <w:divBdr>
        <w:top w:val="none" w:sz="0" w:space="0" w:color="auto"/>
        <w:left w:val="none" w:sz="0" w:space="0" w:color="auto"/>
        <w:bottom w:val="none" w:sz="0" w:space="0" w:color="auto"/>
        <w:right w:val="none" w:sz="0" w:space="0" w:color="auto"/>
      </w:divBdr>
    </w:div>
    <w:div w:id="63727532">
      <w:bodyDiv w:val="1"/>
      <w:marLeft w:val="0"/>
      <w:marRight w:val="0"/>
      <w:marTop w:val="0"/>
      <w:marBottom w:val="0"/>
      <w:divBdr>
        <w:top w:val="none" w:sz="0" w:space="0" w:color="auto"/>
        <w:left w:val="none" w:sz="0" w:space="0" w:color="auto"/>
        <w:bottom w:val="none" w:sz="0" w:space="0" w:color="auto"/>
        <w:right w:val="none" w:sz="0" w:space="0" w:color="auto"/>
      </w:divBdr>
    </w:div>
    <w:div w:id="89855401">
      <w:bodyDiv w:val="1"/>
      <w:marLeft w:val="0"/>
      <w:marRight w:val="0"/>
      <w:marTop w:val="0"/>
      <w:marBottom w:val="0"/>
      <w:divBdr>
        <w:top w:val="none" w:sz="0" w:space="0" w:color="auto"/>
        <w:left w:val="none" w:sz="0" w:space="0" w:color="auto"/>
        <w:bottom w:val="none" w:sz="0" w:space="0" w:color="auto"/>
        <w:right w:val="none" w:sz="0" w:space="0" w:color="auto"/>
      </w:divBdr>
    </w:div>
    <w:div w:id="107236832">
      <w:bodyDiv w:val="1"/>
      <w:marLeft w:val="0"/>
      <w:marRight w:val="0"/>
      <w:marTop w:val="0"/>
      <w:marBottom w:val="0"/>
      <w:divBdr>
        <w:top w:val="none" w:sz="0" w:space="0" w:color="auto"/>
        <w:left w:val="none" w:sz="0" w:space="0" w:color="auto"/>
        <w:bottom w:val="none" w:sz="0" w:space="0" w:color="auto"/>
        <w:right w:val="none" w:sz="0" w:space="0" w:color="auto"/>
      </w:divBdr>
    </w:div>
    <w:div w:id="120851005">
      <w:bodyDiv w:val="1"/>
      <w:marLeft w:val="0"/>
      <w:marRight w:val="0"/>
      <w:marTop w:val="0"/>
      <w:marBottom w:val="0"/>
      <w:divBdr>
        <w:top w:val="none" w:sz="0" w:space="0" w:color="auto"/>
        <w:left w:val="none" w:sz="0" w:space="0" w:color="auto"/>
        <w:bottom w:val="none" w:sz="0" w:space="0" w:color="auto"/>
        <w:right w:val="none" w:sz="0" w:space="0" w:color="auto"/>
      </w:divBdr>
    </w:div>
    <w:div w:id="147596459">
      <w:bodyDiv w:val="1"/>
      <w:marLeft w:val="0"/>
      <w:marRight w:val="0"/>
      <w:marTop w:val="0"/>
      <w:marBottom w:val="0"/>
      <w:divBdr>
        <w:top w:val="none" w:sz="0" w:space="0" w:color="auto"/>
        <w:left w:val="none" w:sz="0" w:space="0" w:color="auto"/>
        <w:bottom w:val="none" w:sz="0" w:space="0" w:color="auto"/>
        <w:right w:val="none" w:sz="0" w:space="0" w:color="auto"/>
      </w:divBdr>
    </w:div>
    <w:div w:id="149752909">
      <w:bodyDiv w:val="1"/>
      <w:marLeft w:val="0"/>
      <w:marRight w:val="0"/>
      <w:marTop w:val="0"/>
      <w:marBottom w:val="0"/>
      <w:divBdr>
        <w:top w:val="none" w:sz="0" w:space="0" w:color="auto"/>
        <w:left w:val="none" w:sz="0" w:space="0" w:color="auto"/>
        <w:bottom w:val="none" w:sz="0" w:space="0" w:color="auto"/>
        <w:right w:val="none" w:sz="0" w:space="0" w:color="auto"/>
      </w:divBdr>
    </w:div>
    <w:div w:id="153572820">
      <w:bodyDiv w:val="1"/>
      <w:marLeft w:val="0"/>
      <w:marRight w:val="0"/>
      <w:marTop w:val="0"/>
      <w:marBottom w:val="0"/>
      <w:divBdr>
        <w:top w:val="none" w:sz="0" w:space="0" w:color="auto"/>
        <w:left w:val="none" w:sz="0" w:space="0" w:color="auto"/>
        <w:bottom w:val="none" w:sz="0" w:space="0" w:color="auto"/>
        <w:right w:val="none" w:sz="0" w:space="0" w:color="auto"/>
      </w:divBdr>
    </w:div>
    <w:div w:id="164630257">
      <w:bodyDiv w:val="1"/>
      <w:marLeft w:val="0"/>
      <w:marRight w:val="0"/>
      <w:marTop w:val="0"/>
      <w:marBottom w:val="0"/>
      <w:divBdr>
        <w:top w:val="none" w:sz="0" w:space="0" w:color="auto"/>
        <w:left w:val="none" w:sz="0" w:space="0" w:color="auto"/>
        <w:bottom w:val="none" w:sz="0" w:space="0" w:color="auto"/>
        <w:right w:val="none" w:sz="0" w:space="0" w:color="auto"/>
      </w:divBdr>
    </w:div>
    <w:div w:id="172913277">
      <w:bodyDiv w:val="1"/>
      <w:marLeft w:val="0"/>
      <w:marRight w:val="0"/>
      <w:marTop w:val="0"/>
      <w:marBottom w:val="0"/>
      <w:divBdr>
        <w:top w:val="none" w:sz="0" w:space="0" w:color="auto"/>
        <w:left w:val="none" w:sz="0" w:space="0" w:color="auto"/>
        <w:bottom w:val="none" w:sz="0" w:space="0" w:color="auto"/>
        <w:right w:val="none" w:sz="0" w:space="0" w:color="auto"/>
      </w:divBdr>
    </w:div>
    <w:div w:id="172964276">
      <w:bodyDiv w:val="1"/>
      <w:marLeft w:val="0"/>
      <w:marRight w:val="0"/>
      <w:marTop w:val="0"/>
      <w:marBottom w:val="0"/>
      <w:divBdr>
        <w:top w:val="none" w:sz="0" w:space="0" w:color="auto"/>
        <w:left w:val="none" w:sz="0" w:space="0" w:color="auto"/>
        <w:bottom w:val="none" w:sz="0" w:space="0" w:color="auto"/>
        <w:right w:val="none" w:sz="0" w:space="0" w:color="auto"/>
      </w:divBdr>
    </w:div>
    <w:div w:id="181629124">
      <w:bodyDiv w:val="1"/>
      <w:marLeft w:val="0"/>
      <w:marRight w:val="0"/>
      <w:marTop w:val="0"/>
      <w:marBottom w:val="0"/>
      <w:divBdr>
        <w:top w:val="none" w:sz="0" w:space="0" w:color="auto"/>
        <w:left w:val="none" w:sz="0" w:space="0" w:color="auto"/>
        <w:bottom w:val="none" w:sz="0" w:space="0" w:color="auto"/>
        <w:right w:val="none" w:sz="0" w:space="0" w:color="auto"/>
      </w:divBdr>
    </w:div>
    <w:div w:id="182669624">
      <w:bodyDiv w:val="1"/>
      <w:marLeft w:val="0"/>
      <w:marRight w:val="0"/>
      <w:marTop w:val="0"/>
      <w:marBottom w:val="0"/>
      <w:divBdr>
        <w:top w:val="none" w:sz="0" w:space="0" w:color="auto"/>
        <w:left w:val="none" w:sz="0" w:space="0" w:color="auto"/>
        <w:bottom w:val="none" w:sz="0" w:space="0" w:color="auto"/>
        <w:right w:val="none" w:sz="0" w:space="0" w:color="auto"/>
      </w:divBdr>
    </w:div>
    <w:div w:id="187260784">
      <w:bodyDiv w:val="1"/>
      <w:marLeft w:val="0"/>
      <w:marRight w:val="0"/>
      <w:marTop w:val="0"/>
      <w:marBottom w:val="0"/>
      <w:divBdr>
        <w:top w:val="none" w:sz="0" w:space="0" w:color="auto"/>
        <w:left w:val="none" w:sz="0" w:space="0" w:color="auto"/>
        <w:bottom w:val="none" w:sz="0" w:space="0" w:color="auto"/>
        <w:right w:val="none" w:sz="0" w:space="0" w:color="auto"/>
      </w:divBdr>
    </w:div>
    <w:div w:id="195503625">
      <w:bodyDiv w:val="1"/>
      <w:marLeft w:val="0"/>
      <w:marRight w:val="0"/>
      <w:marTop w:val="0"/>
      <w:marBottom w:val="0"/>
      <w:divBdr>
        <w:top w:val="none" w:sz="0" w:space="0" w:color="auto"/>
        <w:left w:val="none" w:sz="0" w:space="0" w:color="auto"/>
        <w:bottom w:val="none" w:sz="0" w:space="0" w:color="auto"/>
        <w:right w:val="none" w:sz="0" w:space="0" w:color="auto"/>
      </w:divBdr>
    </w:div>
    <w:div w:id="202519468">
      <w:bodyDiv w:val="1"/>
      <w:marLeft w:val="0"/>
      <w:marRight w:val="0"/>
      <w:marTop w:val="0"/>
      <w:marBottom w:val="0"/>
      <w:divBdr>
        <w:top w:val="none" w:sz="0" w:space="0" w:color="auto"/>
        <w:left w:val="none" w:sz="0" w:space="0" w:color="auto"/>
        <w:bottom w:val="none" w:sz="0" w:space="0" w:color="auto"/>
        <w:right w:val="none" w:sz="0" w:space="0" w:color="auto"/>
      </w:divBdr>
    </w:div>
    <w:div w:id="216552385">
      <w:bodyDiv w:val="1"/>
      <w:marLeft w:val="0"/>
      <w:marRight w:val="0"/>
      <w:marTop w:val="0"/>
      <w:marBottom w:val="0"/>
      <w:divBdr>
        <w:top w:val="none" w:sz="0" w:space="0" w:color="auto"/>
        <w:left w:val="none" w:sz="0" w:space="0" w:color="auto"/>
        <w:bottom w:val="none" w:sz="0" w:space="0" w:color="auto"/>
        <w:right w:val="none" w:sz="0" w:space="0" w:color="auto"/>
      </w:divBdr>
    </w:div>
    <w:div w:id="222957852">
      <w:bodyDiv w:val="1"/>
      <w:marLeft w:val="0"/>
      <w:marRight w:val="0"/>
      <w:marTop w:val="0"/>
      <w:marBottom w:val="0"/>
      <w:divBdr>
        <w:top w:val="none" w:sz="0" w:space="0" w:color="auto"/>
        <w:left w:val="none" w:sz="0" w:space="0" w:color="auto"/>
        <w:bottom w:val="none" w:sz="0" w:space="0" w:color="auto"/>
        <w:right w:val="none" w:sz="0" w:space="0" w:color="auto"/>
      </w:divBdr>
    </w:div>
    <w:div w:id="230433700">
      <w:bodyDiv w:val="1"/>
      <w:marLeft w:val="0"/>
      <w:marRight w:val="0"/>
      <w:marTop w:val="0"/>
      <w:marBottom w:val="0"/>
      <w:divBdr>
        <w:top w:val="none" w:sz="0" w:space="0" w:color="auto"/>
        <w:left w:val="none" w:sz="0" w:space="0" w:color="auto"/>
        <w:bottom w:val="none" w:sz="0" w:space="0" w:color="auto"/>
        <w:right w:val="none" w:sz="0" w:space="0" w:color="auto"/>
      </w:divBdr>
    </w:div>
    <w:div w:id="234365531">
      <w:bodyDiv w:val="1"/>
      <w:marLeft w:val="0"/>
      <w:marRight w:val="0"/>
      <w:marTop w:val="0"/>
      <w:marBottom w:val="0"/>
      <w:divBdr>
        <w:top w:val="none" w:sz="0" w:space="0" w:color="auto"/>
        <w:left w:val="none" w:sz="0" w:space="0" w:color="auto"/>
        <w:bottom w:val="none" w:sz="0" w:space="0" w:color="auto"/>
        <w:right w:val="none" w:sz="0" w:space="0" w:color="auto"/>
      </w:divBdr>
    </w:div>
    <w:div w:id="238293888">
      <w:bodyDiv w:val="1"/>
      <w:marLeft w:val="0"/>
      <w:marRight w:val="0"/>
      <w:marTop w:val="0"/>
      <w:marBottom w:val="0"/>
      <w:divBdr>
        <w:top w:val="none" w:sz="0" w:space="0" w:color="auto"/>
        <w:left w:val="none" w:sz="0" w:space="0" w:color="auto"/>
        <w:bottom w:val="none" w:sz="0" w:space="0" w:color="auto"/>
        <w:right w:val="none" w:sz="0" w:space="0" w:color="auto"/>
      </w:divBdr>
    </w:div>
    <w:div w:id="281613937">
      <w:bodyDiv w:val="1"/>
      <w:marLeft w:val="0"/>
      <w:marRight w:val="0"/>
      <w:marTop w:val="0"/>
      <w:marBottom w:val="0"/>
      <w:divBdr>
        <w:top w:val="none" w:sz="0" w:space="0" w:color="auto"/>
        <w:left w:val="none" w:sz="0" w:space="0" w:color="auto"/>
        <w:bottom w:val="none" w:sz="0" w:space="0" w:color="auto"/>
        <w:right w:val="none" w:sz="0" w:space="0" w:color="auto"/>
      </w:divBdr>
    </w:div>
    <w:div w:id="338506166">
      <w:bodyDiv w:val="1"/>
      <w:marLeft w:val="0"/>
      <w:marRight w:val="0"/>
      <w:marTop w:val="0"/>
      <w:marBottom w:val="0"/>
      <w:divBdr>
        <w:top w:val="none" w:sz="0" w:space="0" w:color="auto"/>
        <w:left w:val="none" w:sz="0" w:space="0" w:color="auto"/>
        <w:bottom w:val="none" w:sz="0" w:space="0" w:color="auto"/>
        <w:right w:val="none" w:sz="0" w:space="0" w:color="auto"/>
      </w:divBdr>
    </w:div>
    <w:div w:id="355544513">
      <w:bodyDiv w:val="1"/>
      <w:marLeft w:val="0"/>
      <w:marRight w:val="0"/>
      <w:marTop w:val="0"/>
      <w:marBottom w:val="0"/>
      <w:divBdr>
        <w:top w:val="none" w:sz="0" w:space="0" w:color="auto"/>
        <w:left w:val="none" w:sz="0" w:space="0" w:color="auto"/>
        <w:bottom w:val="none" w:sz="0" w:space="0" w:color="auto"/>
        <w:right w:val="none" w:sz="0" w:space="0" w:color="auto"/>
      </w:divBdr>
    </w:div>
    <w:div w:id="368335165">
      <w:bodyDiv w:val="1"/>
      <w:marLeft w:val="0"/>
      <w:marRight w:val="0"/>
      <w:marTop w:val="0"/>
      <w:marBottom w:val="0"/>
      <w:divBdr>
        <w:top w:val="none" w:sz="0" w:space="0" w:color="auto"/>
        <w:left w:val="none" w:sz="0" w:space="0" w:color="auto"/>
        <w:bottom w:val="none" w:sz="0" w:space="0" w:color="auto"/>
        <w:right w:val="none" w:sz="0" w:space="0" w:color="auto"/>
      </w:divBdr>
    </w:div>
    <w:div w:id="374546830">
      <w:bodyDiv w:val="1"/>
      <w:marLeft w:val="0"/>
      <w:marRight w:val="0"/>
      <w:marTop w:val="0"/>
      <w:marBottom w:val="0"/>
      <w:divBdr>
        <w:top w:val="none" w:sz="0" w:space="0" w:color="auto"/>
        <w:left w:val="none" w:sz="0" w:space="0" w:color="auto"/>
        <w:bottom w:val="none" w:sz="0" w:space="0" w:color="auto"/>
        <w:right w:val="none" w:sz="0" w:space="0" w:color="auto"/>
      </w:divBdr>
    </w:div>
    <w:div w:id="388842395">
      <w:bodyDiv w:val="1"/>
      <w:marLeft w:val="0"/>
      <w:marRight w:val="0"/>
      <w:marTop w:val="0"/>
      <w:marBottom w:val="0"/>
      <w:divBdr>
        <w:top w:val="none" w:sz="0" w:space="0" w:color="auto"/>
        <w:left w:val="none" w:sz="0" w:space="0" w:color="auto"/>
        <w:bottom w:val="none" w:sz="0" w:space="0" w:color="auto"/>
        <w:right w:val="none" w:sz="0" w:space="0" w:color="auto"/>
      </w:divBdr>
    </w:div>
    <w:div w:id="444009182">
      <w:bodyDiv w:val="1"/>
      <w:marLeft w:val="0"/>
      <w:marRight w:val="0"/>
      <w:marTop w:val="0"/>
      <w:marBottom w:val="0"/>
      <w:divBdr>
        <w:top w:val="none" w:sz="0" w:space="0" w:color="auto"/>
        <w:left w:val="none" w:sz="0" w:space="0" w:color="auto"/>
        <w:bottom w:val="none" w:sz="0" w:space="0" w:color="auto"/>
        <w:right w:val="none" w:sz="0" w:space="0" w:color="auto"/>
      </w:divBdr>
    </w:div>
    <w:div w:id="482039277">
      <w:bodyDiv w:val="1"/>
      <w:marLeft w:val="0"/>
      <w:marRight w:val="0"/>
      <w:marTop w:val="0"/>
      <w:marBottom w:val="0"/>
      <w:divBdr>
        <w:top w:val="none" w:sz="0" w:space="0" w:color="auto"/>
        <w:left w:val="none" w:sz="0" w:space="0" w:color="auto"/>
        <w:bottom w:val="none" w:sz="0" w:space="0" w:color="auto"/>
        <w:right w:val="none" w:sz="0" w:space="0" w:color="auto"/>
      </w:divBdr>
    </w:div>
    <w:div w:id="498277254">
      <w:bodyDiv w:val="1"/>
      <w:marLeft w:val="0"/>
      <w:marRight w:val="0"/>
      <w:marTop w:val="0"/>
      <w:marBottom w:val="0"/>
      <w:divBdr>
        <w:top w:val="none" w:sz="0" w:space="0" w:color="auto"/>
        <w:left w:val="none" w:sz="0" w:space="0" w:color="auto"/>
        <w:bottom w:val="none" w:sz="0" w:space="0" w:color="auto"/>
        <w:right w:val="none" w:sz="0" w:space="0" w:color="auto"/>
      </w:divBdr>
    </w:div>
    <w:div w:id="502479410">
      <w:bodyDiv w:val="1"/>
      <w:marLeft w:val="0"/>
      <w:marRight w:val="0"/>
      <w:marTop w:val="0"/>
      <w:marBottom w:val="0"/>
      <w:divBdr>
        <w:top w:val="none" w:sz="0" w:space="0" w:color="auto"/>
        <w:left w:val="none" w:sz="0" w:space="0" w:color="auto"/>
        <w:bottom w:val="none" w:sz="0" w:space="0" w:color="auto"/>
        <w:right w:val="none" w:sz="0" w:space="0" w:color="auto"/>
      </w:divBdr>
    </w:div>
    <w:div w:id="510922226">
      <w:bodyDiv w:val="1"/>
      <w:marLeft w:val="0"/>
      <w:marRight w:val="0"/>
      <w:marTop w:val="0"/>
      <w:marBottom w:val="0"/>
      <w:divBdr>
        <w:top w:val="none" w:sz="0" w:space="0" w:color="auto"/>
        <w:left w:val="none" w:sz="0" w:space="0" w:color="auto"/>
        <w:bottom w:val="none" w:sz="0" w:space="0" w:color="auto"/>
        <w:right w:val="none" w:sz="0" w:space="0" w:color="auto"/>
      </w:divBdr>
      <w:divsChild>
        <w:div w:id="180314094">
          <w:marLeft w:val="0"/>
          <w:marRight w:val="0"/>
          <w:marTop w:val="0"/>
          <w:marBottom w:val="0"/>
          <w:divBdr>
            <w:top w:val="none" w:sz="0" w:space="0" w:color="auto"/>
            <w:left w:val="none" w:sz="0" w:space="0" w:color="auto"/>
            <w:bottom w:val="none" w:sz="0" w:space="0" w:color="auto"/>
            <w:right w:val="none" w:sz="0" w:space="0" w:color="auto"/>
          </w:divBdr>
          <w:divsChild>
            <w:div w:id="316882301">
              <w:marLeft w:val="0"/>
              <w:marRight w:val="0"/>
              <w:marTop w:val="0"/>
              <w:marBottom w:val="0"/>
              <w:divBdr>
                <w:top w:val="none" w:sz="0" w:space="0" w:color="auto"/>
                <w:left w:val="none" w:sz="0" w:space="0" w:color="auto"/>
                <w:bottom w:val="none" w:sz="0" w:space="0" w:color="auto"/>
                <w:right w:val="none" w:sz="0" w:space="0" w:color="auto"/>
              </w:divBdr>
            </w:div>
          </w:divsChild>
        </w:div>
        <w:div w:id="1654289684">
          <w:marLeft w:val="0"/>
          <w:marRight w:val="0"/>
          <w:marTop w:val="0"/>
          <w:marBottom w:val="0"/>
          <w:divBdr>
            <w:top w:val="none" w:sz="0" w:space="0" w:color="auto"/>
            <w:left w:val="none" w:sz="0" w:space="0" w:color="auto"/>
            <w:bottom w:val="none" w:sz="0" w:space="0" w:color="auto"/>
            <w:right w:val="none" w:sz="0" w:space="0" w:color="auto"/>
          </w:divBdr>
        </w:div>
      </w:divsChild>
    </w:div>
    <w:div w:id="523598234">
      <w:bodyDiv w:val="1"/>
      <w:marLeft w:val="0"/>
      <w:marRight w:val="0"/>
      <w:marTop w:val="0"/>
      <w:marBottom w:val="0"/>
      <w:divBdr>
        <w:top w:val="none" w:sz="0" w:space="0" w:color="auto"/>
        <w:left w:val="none" w:sz="0" w:space="0" w:color="auto"/>
        <w:bottom w:val="none" w:sz="0" w:space="0" w:color="auto"/>
        <w:right w:val="none" w:sz="0" w:space="0" w:color="auto"/>
      </w:divBdr>
    </w:div>
    <w:div w:id="563764294">
      <w:bodyDiv w:val="1"/>
      <w:marLeft w:val="0"/>
      <w:marRight w:val="0"/>
      <w:marTop w:val="0"/>
      <w:marBottom w:val="0"/>
      <w:divBdr>
        <w:top w:val="none" w:sz="0" w:space="0" w:color="auto"/>
        <w:left w:val="none" w:sz="0" w:space="0" w:color="auto"/>
        <w:bottom w:val="none" w:sz="0" w:space="0" w:color="auto"/>
        <w:right w:val="none" w:sz="0" w:space="0" w:color="auto"/>
      </w:divBdr>
    </w:div>
    <w:div w:id="564143824">
      <w:bodyDiv w:val="1"/>
      <w:marLeft w:val="0"/>
      <w:marRight w:val="0"/>
      <w:marTop w:val="0"/>
      <w:marBottom w:val="0"/>
      <w:divBdr>
        <w:top w:val="none" w:sz="0" w:space="0" w:color="auto"/>
        <w:left w:val="none" w:sz="0" w:space="0" w:color="auto"/>
        <w:bottom w:val="none" w:sz="0" w:space="0" w:color="auto"/>
        <w:right w:val="none" w:sz="0" w:space="0" w:color="auto"/>
      </w:divBdr>
    </w:div>
    <w:div w:id="574122008">
      <w:bodyDiv w:val="1"/>
      <w:marLeft w:val="0"/>
      <w:marRight w:val="0"/>
      <w:marTop w:val="0"/>
      <w:marBottom w:val="0"/>
      <w:divBdr>
        <w:top w:val="none" w:sz="0" w:space="0" w:color="auto"/>
        <w:left w:val="none" w:sz="0" w:space="0" w:color="auto"/>
        <w:bottom w:val="none" w:sz="0" w:space="0" w:color="auto"/>
        <w:right w:val="none" w:sz="0" w:space="0" w:color="auto"/>
      </w:divBdr>
    </w:div>
    <w:div w:id="580526588">
      <w:bodyDiv w:val="1"/>
      <w:marLeft w:val="0"/>
      <w:marRight w:val="0"/>
      <w:marTop w:val="0"/>
      <w:marBottom w:val="0"/>
      <w:divBdr>
        <w:top w:val="none" w:sz="0" w:space="0" w:color="auto"/>
        <w:left w:val="none" w:sz="0" w:space="0" w:color="auto"/>
        <w:bottom w:val="none" w:sz="0" w:space="0" w:color="auto"/>
        <w:right w:val="none" w:sz="0" w:space="0" w:color="auto"/>
      </w:divBdr>
    </w:div>
    <w:div w:id="595332508">
      <w:bodyDiv w:val="1"/>
      <w:marLeft w:val="0"/>
      <w:marRight w:val="0"/>
      <w:marTop w:val="0"/>
      <w:marBottom w:val="0"/>
      <w:divBdr>
        <w:top w:val="none" w:sz="0" w:space="0" w:color="auto"/>
        <w:left w:val="none" w:sz="0" w:space="0" w:color="auto"/>
        <w:bottom w:val="none" w:sz="0" w:space="0" w:color="auto"/>
        <w:right w:val="none" w:sz="0" w:space="0" w:color="auto"/>
      </w:divBdr>
      <w:divsChild>
        <w:div w:id="52434348">
          <w:marLeft w:val="0"/>
          <w:marRight w:val="0"/>
          <w:marTop w:val="0"/>
          <w:marBottom w:val="0"/>
          <w:divBdr>
            <w:top w:val="none" w:sz="0" w:space="0" w:color="auto"/>
            <w:left w:val="none" w:sz="0" w:space="0" w:color="auto"/>
            <w:bottom w:val="none" w:sz="0" w:space="0" w:color="auto"/>
            <w:right w:val="none" w:sz="0" w:space="0" w:color="auto"/>
          </w:divBdr>
          <w:divsChild>
            <w:div w:id="1019116009">
              <w:marLeft w:val="0"/>
              <w:marRight w:val="0"/>
              <w:marTop w:val="0"/>
              <w:marBottom w:val="0"/>
              <w:divBdr>
                <w:top w:val="none" w:sz="0" w:space="0" w:color="auto"/>
                <w:left w:val="none" w:sz="0" w:space="0" w:color="auto"/>
                <w:bottom w:val="none" w:sz="0" w:space="0" w:color="auto"/>
                <w:right w:val="none" w:sz="0" w:space="0" w:color="auto"/>
              </w:divBdr>
            </w:div>
          </w:divsChild>
        </w:div>
        <w:div w:id="97678508">
          <w:marLeft w:val="0"/>
          <w:marRight w:val="0"/>
          <w:marTop w:val="0"/>
          <w:marBottom w:val="0"/>
          <w:divBdr>
            <w:top w:val="none" w:sz="0" w:space="0" w:color="auto"/>
            <w:left w:val="none" w:sz="0" w:space="0" w:color="auto"/>
            <w:bottom w:val="none" w:sz="0" w:space="0" w:color="auto"/>
            <w:right w:val="none" w:sz="0" w:space="0" w:color="auto"/>
          </w:divBdr>
        </w:div>
      </w:divsChild>
    </w:div>
    <w:div w:id="604072632">
      <w:bodyDiv w:val="1"/>
      <w:marLeft w:val="0"/>
      <w:marRight w:val="0"/>
      <w:marTop w:val="0"/>
      <w:marBottom w:val="0"/>
      <w:divBdr>
        <w:top w:val="none" w:sz="0" w:space="0" w:color="auto"/>
        <w:left w:val="none" w:sz="0" w:space="0" w:color="auto"/>
        <w:bottom w:val="none" w:sz="0" w:space="0" w:color="auto"/>
        <w:right w:val="none" w:sz="0" w:space="0" w:color="auto"/>
      </w:divBdr>
      <w:divsChild>
        <w:div w:id="783621196">
          <w:marLeft w:val="0"/>
          <w:marRight w:val="0"/>
          <w:marTop w:val="0"/>
          <w:marBottom w:val="0"/>
          <w:divBdr>
            <w:top w:val="none" w:sz="0" w:space="0" w:color="auto"/>
            <w:left w:val="none" w:sz="0" w:space="0" w:color="auto"/>
            <w:bottom w:val="none" w:sz="0" w:space="0" w:color="auto"/>
            <w:right w:val="none" w:sz="0" w:space="0" w:color="auto"/>
          </w:divBdr>
        </w:div>
        <w:div w:id="1541630598">
          <w:marLeft w:val="0"/>
          <w:marRight w:val="0"/>
          <w:marTop w:val="0"/>
          <w:marBottom w:val="0"/>
          <w:divBdr>
            <w:top w:val="none" w:sz="0" w:space="0" w:color="auto"/>
            <w:left w:val="none" w:sz="0" w:space="0" w:color="auto"/>
            <w:bottom w:val="none" w:sz="0" w:space="0" w:color="auto"/>
            <w:right w:val="none" w:sz="0" w:space="0" w:color="auto"/>
          </w:divBdr>
          <w:divsChild>
            <w:div w:id="1892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316">
      <w:bodyDiv w:val="1"/>
      <w:marLeft w:val="0"/>
      <w:marRight w:val="0"/>
      <w:marTop w:val="0"/>
      <w:marBottom w:val="0"/>
      <w:divBdr>
        <w:top w:val="none" w:sz="0" w:space="0" w:color="auto"/>
        <w:left w:val="none" w:sz="0" w:space="0" w:color="auto"/>
        <w:bottom w:val="none" w:sz="0" w:space="0" w:color="auto"/>
        <w:right w:val="none" w:sz="0" w:space="0" w:color="auto"/>
      </w:divBdr>
    </w:div>
    <w:div w:id="662440368">
      <w:bodyDiv w:val="1"/>
      <w:marLeft w:val="0"/>
      <w:marRight w:val="0"/>
      <w:marTop w:val="0"/>
      <w:marBottom w:val="0"/>
      <w:divBdr>
        <w:top w:val="none" w:sz="0" w:space="0" w:color="auto"/>
        <w:left w:val="none" w:sz="0" w:space="0" w:color="auto"/>
        <w:bottom w:val="none" w:sz="0" w:space="0" w:color="auto"/>
        <w:right w:val="none" w:sz="0" w:space="0" w:color="auto"/>
      </w:divBdr>
    </w:div>
    <w:div w:id="678695382">
      <w:bodyDiv w:val="1"/>
      <w:marLeft w:val="0"/>
      <w:marRight w:val="0"/>
      <w:marTop w:val="0"/>
      <w:marBottom w:val="0"/>
      <w:divBdr>
        <w:top w:val="none" w:sz="0" w:space="0" w:color="auto"/>
        <w:left w:val="none" w:sz="0" w:space="0" w:color="auto"/>
        <w:bottom w:val="none" w:sz="0" w:space="0" w:color="auto"/>
        <w:right w:val="none" w:sz="0" w:space="0" w:color="auto"/>
      </w:divBdr>
    </w:div>
    <w:div w:id="681056873">
      <w:bodyDiv w:val="1"/>
      <w:marLeft w:val="0"/>
      <w:marRight w:val="0"/>
      <w:marTop w:val="0"/>
      <w:marBottom w:val="0"/>
      <w:divBdr>
        <w:top w:val="none" w:sz="0" w:space="0" w:color="auto"/>
        <w:left w:val="none" w:sz="0" w:space="0" w:color="auto"/>
        <w:bottom w:val="none" w:sz="0" w:space="0" w:color="auto"/>
        <w:right w:val="none" w:sz="0" w:space="0" w:color="auto"/>
      </w:divBdr>
      <w:divsChild>
        <w:div w:id="1281568302">
          <w:marLeft w:val="0"/>
          <w:marRight w:val="0"/>
          <w:marTop w:val="0"/>
          <w:marBottom w:val="0"/>
          <w:divBdr>
            <w:top w:val="none" w:sz="0" w:space="0" w:color="auto"/>
            <w:left w:val="none" w:sz="0" w:space="0" w:color="auto"/>
            <w:bottom w:val="none" w:sz="0" w:space="0" w:color="auto"/>
            <w:right w:val="none" w:sz="0" w:space="0" w:color="auto"/>
          </w:divBdr>
        </w:div>
        <w:div w:id="1371108482">
          <w:marLeft w:val="0"/>
          <w:marRight w:val="0"/>
          <w:marTop w:val="0"/>
          <w:marBottom w:val="0"/>
          <w:divBdr>
            <w:top w:val="none" w:sz="0" w:space="0" w:color="auto"/>
            <w:left w:val="none" w:sz="0" w:space="0" w:color="auto"/>
            <w:bottom w:val="none" w:sz="0" w:space="0" w:color="auto"/>
            <w:right w:val="none" w:sz="0" w:space="0" w:color="auto"/>
          </w:divBdr>
          <w:divsChild>
            <w:div w:id="14452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2893">
      <w:bodyDiv w:val="1"/>
      <w:marLeft w:val="0"/>
      <w:marRight w:val="0"/>
      <w:marTop w:val="0"/>
      <w:marBottom w:val="0"/>
      <w:divBdr>
        <w:top w:val="none" w:sz="0" w:space="0" w:color="auto"/>
        <w:left w:val="none" w:sz="0" w:space="0" w:color="auto"/>
        <w:bottom w:val="none" w:sz="0" w:space="0" w:color="auto"/>
        <w:right w:val="none" w:sz="0" w:space="0" w:color="auto"/>
      </w:divBdr>
    </w:div>
    <w:div w:id="725419045">
      <w:bodyDiv w:val="1"/>
      <w:marLeft w:val="0"/>
      <w:marRight w:val="0"/>
      <w:marTop w:val="0"/>
      <w:marBottom w:val="0"/>
      <w:divBdr>
        <w:top w:val="none" w:sz="0" w:space="0" w:color="auto"/>
        <w:left w:val="none" w:sz="0" w:space="0" w:color="auto"/>
        <w:bottom w:val="none" w:sz="0" w:space="0" w:color="auto"/>
        <w:right w:val="none" w:sz="0" w:space="0" w:color="auto"/>
      </w:divBdr>
    </w:div>
    <w:div w:id="767625883">
      <w:bodyDiv w:val="1"/>
      <w:marLeft w:val="0"/>
      <w:marRight w:val="0"/>
      <w:marTop w:val="0"/>
      <w:marBottom w:val="0"/>
      <w:divBdr>
        <w:top w:val="none" w:sz="0" w:space="0" w:color="auto"/>
        <w:left w:val="none" w:sz="0" w:space="0" w:color="auto"/>
        <w:bottom w:val="none" w:sz="0" w:space="0" w:color="auto"/>
        <w:right w:val="none" w:sz="0" w:space="0" w:color="auto"/>
      </w:divBdr>
    </w:div>
    <w:div w:id="772407818">
      <w:bodyDiv w:val="1"/>
      <w:marLeft w:val="0"/>
      <w:marRight w:val="0"/>
      <w:marTop w:val="0"/>
      <w:marBottom w:val="0"/>
      <w:divBdr>
        <w:top w:val="none" w:sz="0" w:space="0" w:color="auto"/>
        <w:left w:val="none" w:sz="0" w:space="0" w:color="auto"/>
        <w:bottom w:val="none" w:sz="0" w:space="0" w:color="auto"/>
        <w:right w:val="none" w:sz="0" w:space="0" w:color="auto"/>
      </w:divBdr>
    </w:div>
    <w:div w:id="785658861">
      <w:bodyDiv w:val="1"/>
      <w:marLeft w:val="0"/>
      <w:marRight w:val="0"/>
      <w:marTop w:val="0"/>
      <w:marBottom w:val="0"/>
      <w:divBdr>
        <w:top w:val="none" w:sz="0" w:space="0" w:color="auto"/>
        <w:left w:val="none" w:sz="0" w:space="0" w:color="auto"/>
        <w:bottom w:val="none" w:sz="0" w:space="0" w:color="auto"/>
        <w:right w:val="none" w:sz="0" w:space="0" w:color="auto"/>
      </w:divBdr>
    </w:div>
    <w:div w:id="797453811">
      <w:bodyDiv w:val="1"/>
      <w:marLeft w:val="0"/>
      <w:marRight w:val="0"/>
      <w:marTop w:val="0"/>
      <w:marBottom w:val="0"/>
      <w:divBdr>
        <w:top w:val="none" w:sz="0" w:space="0" w:color="auto"/>
        <w:left w:val="none" w:sz="0" w:space="0" w:color="auto"/>
        <w:bottom w:val="none" w:sz="0" w:space="0" w:color="auto"/>
        <w:right w:val="none" w:sz="0" w:space="0" w:color="auto"/>
      </w:divBdr>
      <w:divsChild>
        <w:div w:id="1699816708">
          <w:marLeft w:val="0"/>
          <w:marRight w:val="0"/>
          <w:marTop w:val="0"/>
          <w:marBottom w:val="0"/>
          <w:divBdr>
            <w:top w:val="none" w:sz="0" w:space="0" w:color="auto"/>
            <w:left w:val="none" w:sz="0" w:space="0" w:color="auto"/>
            <w:bottom w:val="none" w:sz="0" w:space="0" w:color="auto"/>
            <w:right w:val="none" w:sz="0" w:space="0" w:color="auto"/>
          </w:divBdr>
        </w:div>
        <w:div w:id="1998073248">
          <w:marLeft w:val="0"/>
          <w:marRight w:val="0"/>
          <w:marTop w:val="0"/>
          <w:marBottom w:val="0"/>
          <w:divBdr>
            <w:top w:val="none" w:sz="0" w:space="0" w:color="auto"/>
            <w:left w:val="none" w:sz="0" w:space="0" w:color="auto"/>
            <w:bottom w:val="none" w:sz="0" w:space="0" w:color="auto"/>
            <w:right w:val="none" w:sz="0" w:space="0" w:color="auto"/>
          </w:divBdr>
          <w:divsChild>
            <w:div w:id="9128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5007">
      <w:bodyDiv w:val="1"/>
      <w:marLeft w:val="0"/>
      <w:marRight w:val="0"/>
      <w:marTop w:val="0"/>
      <w:marBottom w:val="0"/>
      <w:divBdr>
        <w:top w:val="none" w:sz="0" w:space="0" w:color="auto"/>
        <w:left w:val="none" w:sz="0" w:space="0" w:color="auto"/>
        <w:bottom w:val="none" w:sz="0" w:space="0" w:color="auto"/>
        <w:right w:val="none" w:sz="0" w:space="0" w:color="auto"/>
      </w:divBdr>
      <w:divsChild>
        <w:div w:id="39481241">
          <w:marLeft w:val="0"/>
          <w:marRight w:val="0"/>
          <w:marTop w:val="0"/>
          <w:marBottom w:val="0"/>
          <w:divBdr>
            <w:top w:val="none" w:sz="0" w:space="0" w:color="auto"/>
            <w:left w:val="none" w:sz="0" w:space="0" w:color="auto"/>
            <w:bottom w:val="none" w:sz="0" w:space="0" w:color="auto"/>
            <w:right w:val="none" w:sz="0" w:space="0" w:color="auto"/>
          </w:divBdr>
          <w:divsChild>
            <w:div w:id="1851338175">
              <w:marLeft w:val="0"/>
              <w:marRight w:val="0"/>
              <w:marTop w:val="0"/>
              <w:marBottom w:val="0"/>
              <w:divBdr>
                <w:top w:val="none" w:sz="0" w:space="0" w:color="auto"/>
                <w:left w:val="none" w:sz="0" w:space="0" w:color="auto"/>
                <w:bottom w:val="none" w:sz="0" w:space="0" w:color="auto"/>
                <w:right w:val="none" w:sz="0" w:space="0" w:color="auto"/>
              </w:divBdr>
            </w:div>
          </w:divsChild>
        </w:div>
        <w:div w:id="1552306460">
          <w:marLeft w:val="0"/>
          <w:marRight w:val="0"/>
          <w:marTop w:val="0"/>
          <w:marBottom w:val="0"/>
          <w:divBdr>
            <w:top w:val="none" w:sz="0" w:space="0" w:color="auto"/>
            <w:left w:val="none" w:sz="0" w:space="0" w:color="auto"/>
            <w:bottom w:val="none" w:sz="0" w:space="0" w:color="auto"/>
            <w:right w:val="none" w:sz="0" w:space="0" w:color="auto"/>
          </w:divBdr>
        </w:div>
      </w:divsChild>
    </w:div>
    <w:div w:id="879785281">
      <w:bodyDiv w:val="1"/>
      <w:marLeft w:val="0"/>
      <w:marRight w:val="0"/>
      <w:marTop w:val="0"/>
      <w:marBottom w:val="0"/>
      <w:divBdr>
        <w:top w:val="none" w:sz="0" w:space="0" w:color="auto"/>
        <w:left w:val="none" w:sz="0" w:space="0" w:color="auto"/>
        <w:bottom w:val="none" w:sz="0" w:space="0" w:color="auto"/>
        <w:right w:val="none" w:sz="0" w:space="0" w:color="auto"/>
      </w:divBdr>
    </w:div>
    <w:div w:id="886993958">
      <w:bodyDiv w:val="1"/>
      <w:marLeft w:val="0"/>
      <w:marRight w:val="0"/>
      <w:marTop w:val="0"/>
      <w:marBottom w:val="0"/>
      <w:divBdr>
        <w:top w:val="none" w:sz="0" w:space="0" w:color="auto"/>
        <w:left w:val="none" w:sz="0" w:space="0" w:color="auto"/>
        <w:bottom w:val="none" w:sz="0" w:space="0" w:color="auto"/>
        <w:right w:val="none" w:sz="0" w:space="0" w:color="auto"/>
      </w:divBdr>
    </w:div>
    <w:div w:id="905993114">
      <w:bodyDiv w:val="1"/>
      <w:marLeft w:val="0"/>
      <w:marRight w:val="0"/>
      <w:marTop w:val="0"/>
      <w:marBottom w:val="0"/>
      <w:divBdr>
        <w:top w:val="none" w:sz="0" w:space="0" w:color="auto"/>
        <w:left w:val="none" w:sz="0" w:space="0" w:color="auto"/>
        <w:bottom w:val="none" w:sz="0" w:space="0" w:color="auto"/>
        <w:right w:val="none" w:sz="0" w:space="0" w:color="auto"/>
      </w:divBdr>
    </w:div>
    <w:div w:id="909923049">
      <w:bodyDiv w:val="1"/>
      <w:marLeft w:val="0"/>
      <w:marRight w:val="0"/>
      <w:marTop w:val="0"/>
      <w:marBottom w:val="0"/>
      <w:divBdr>
        <w:top w:val="none" w:sz="0" w:space="0" w:color="auto"/>
        <w:left w:val="none" w:sz="0" w:space="0" w:color="auto"/>
        <w:bottom w:val="none" w:sz="0" w:space="0" w:color="auto"/>
        <w:right w:val="none" w:sz="0" w:space="0" w:color="auto"/>
      </w:divBdr>
    </w:div>
    <w:div w:id="920211480">
      <w:bodyDiv w:val="1"/>
      <w:marLeft w:val="0"/>
      <w:marRight w:val="0"/>
      <w:marTop w:val="0"/>
      <w:marBottom w:val="0"/>
      <w:divBdr>
        <w:top w:val="none" w:sz="0" w:space="0" w:color="auto"/>
        <w:left w:val="none" w:sz="0" w:space="0" w:color="auto"/>
        <w:bottom w:val="none" w:sz="0" w:space="0" w:color="auto"/>
        <w:right w:val="none" w:sz="0" w:space="0" w:color="auto"/>
      </w:divBdr>
    </w:div>
    <w:div w:id="928849468">
      <w:bodyDiv w:val="1"/>
      <w:marLeft w:val="0"/>
      <w:marRight w:val="0"/>
      <w:marTop w:val="0"/>
      <w:marBottom w:val="0"/>
      <w:divBdr>
        <w:top w:val="none" w:sz="0" w:space="0" w:color="auto"/>
        <w:left w:val="none" w:sz="0" w:space="0" w:color="auto"/>
        <w:bottom w:val="none" w:sz="0" w:space="0" w:color="auto"/>
        <w:right w:val="none" w:sz="0" w:space="0" w:color="auto"/>
      </w:divBdr>
    </w:div>
    <w:div w:id="929432459">
      <w:bodyDiv w:val="1"/>
      <w:marLeft w:val="0"/>
      <w:marRight w:val="0"/>
      <w:marTop w:val="0"/>
      <w:marBottom w:val="0"/>
      <w:divBdr>
        <w:top w:val="none" w:sz="0" w:space="0" w:color="auto"/>
        <w:left w:val="none" w:sz="0" w:space="0" w:color="auto"/>
        <w:bottom w:val="none" w:sz="0" w:space="0" w:color="auto"/>
        <w:right w:val="none" w:sz="0" w:space="0" w:color="auto"/>
      </w:divBdr>
    </w:div>
    <w:div w:id="936058994">
      <w:bodyDiv w:val="1"/>
      <w:marLeft w:val="0"/>
      <w:marRight w:val="0"/>
      <w:marTop w:val="0"/>
      <w:marBottom w:val="0"/>
      <w:divBdr>
        <w:top w:val="none" w:sz="0" w:space="0" w:color="auto"/>
        <w:left w:val="none" w:sz="0" w:space="0" w:color="auto"/>
        <w:bottom w:val="none" w:sz="0" w:space="0" w:color="auto"/>
        <w:right w:val="none" w:sz="0" w:space="0" w:color="auto"/>
      </w:divBdr>
    </w:div>
    <w:div w:id="940533359">
      <w:bodyDiv w:val="1"/>
      <w:marLeft w:val="0"/>
      <w:marRight w:val="0"/>
      <w:marTop w:val="0"/>
      <w:marBottom w:val="0"/>
      <w:divBdr>
        <w:top w:val="none" w:sz="0" w:space="0" w:color="auto"/>
        <w:left w:val="none" w:sz="0" w:space="0" w:color="auto"/>
        <w:bottom w:val="none" w:sz="0" w:space="0" w:color="auto"/>
        <w:right w:val="none" w:sz="0" w:space="0" w:color="auto"/>
      </w:divBdr>
    </w:div>
    <w:div w:id="952858798">
      <w:bodyDiv w:val="1"/>
      <w:marLeft w:val="0"/>
      <w:marRight w:val="0"/>
      <w:marTop w:val="0"/>
      <w:marBottom w:val="0"/>
      <w:divBdr>
        <w:top w:val="none" w:sz="0" w:space="0" w:color="auto"/>
        <w:left w:val="none" w:sz="0" w:space="0" w:color="auto"/>
        <w:bottom w:val="none" w:sz="0" w:space="0" w:color="auto"/>
        <w:right w:val="none" w:sz="0" w:space="0" w:color="auto"/>
      </w:divBdr>
    </w:div>
    <w:div w:id="961572275">
      <w:bodyDiv w:val="1"/>
      <w:marLeft w:val="0"/>
      <w:marRight w:val="0"/>
      <w:marTop w:val="0"/>
      <w:marBottom w:val="0"/>
      <w:divBdr>
        <w:top w:val="none" w:sz="0" w:space="0" w:color="auto"/>
        <w:left w:val="none" w:sz="0" w:space="0" w:color="auto"/>
        <w:bottom w:val="none" w:sz="0" w:space="0" w:color="auto"/>
        <w:right w:val="none" w:sz="0" w:space="0" w:color="auto"/>
      </w:divBdr>
    </w:div>
    <w:div w:id="1020624626">
      <w:bodyDiv w:val="1"/>
      <w:marLeft w:val="0"/>
      <w:marRight w:val="0"/>
      <w:marTop w:val="0"/>
      <w:marBottom w:val="0"/>
      <w:divBdr>
        <w:top w:val="none" w:sz="0" w:space="0" w:color="auto"/>
        <w:left w:val="none" w:sz="0" w:space="0" w:color="auto"/>
        <w:bottom w:val="none" w:sz="0" w:space="0" w:color="auto"/>
        <w:right w:val="none" w:sz="0" w:space="0" w:color="auto"/>
      </w:divBdr>
    </w:div>
    <w:div w:id="1033382209">
      <w:bodyDiv w:val="1"/>
      <w:marLeft w:val="0"/>
      <w:marRight w:val="0"/>
      <w:marTop w:val="0"/>
      <w:marBottom w:val="0"/>
      <w:divBdr>
        <w:top w:val="none" w:sz="0" w:space="0" w:color="auto"/>
        <w:left w:val="none" w:sz="0" w:space="0" w:color="auto"/>
        <w:bottom w:val="none" w:sz="0" w:space="0" w:color="auto"/>
        <w:right w:val="none" w:sz="0" w:space="0" w:color="auto"/>
      </w:divBdr>
    </w:div>
    <w:div w:id="1038578989">
      <w:bodyDiv w:val="1"/>
      <w:marLeft w:val="0"/>
      <w:marRight w:val="0"/>
      <w:marTop w:val="0"/>
      <w:marBottom w:val="0"/>
      <w:divBdr>
        <w:top w:val="none" w:sz="0" w:space="0" w:color="auto"/>
        <w:left w:val="none" w:sz="0" w:space="0" w:color="auto"/>
        <w:bottom w:val="none" w:sz="0" w:space="0" w:color="auto"/>
        <w:right w:val="none" w:sz="0" w:space="0" w:color="auto"/>
      </w:divBdr>
    </w:div>
    <w:div w:id="1039821379">
      <w:bodyDiv w:val="1"/>
      <w:marLeft w:val="0"/>
      <w:marRight w:val="0"/>
      <w:marTop w:val="0"/>
      <w:marBottom w:val="0"/>
      <w:divBdr>
        <w:top w:val="none" w:sz="0" w:space="0" w:color="auto"/>
        <w:left w:val="none" w:sz="0" w:space="0" w:color="auto"/>
        <w:bottom w:val="none" w:sz="0" w:space="0" w:color="auto"/>
        <w:right w:val="none" w:sz="0" w:space="0" w:color="auto"/>
      </w:divBdr>
    </w:div>
    <w:div w:id="1042242182">
      <w:bodyDiv w:val="1"/>
      <w:marLeft w:val="0"/>
      <w:marRight w:val="0"/>
      <w:marTop w:val="0"/>
      <w:marBottom w:val="0"/>
      <w:divBdr>
        <w:top w:val="none" w:sz="0" w:space="0" w:color="auto"/>
        <w:left w:val="none" w:sz="0" w:space="0" w:color="auto"/>
        <w:bottom w:val="none" w:sz="0" w:space="0" w:color="auto"/>
        <w:right w:val="none" w:sz="0" w:space="0" w:color="auto"/>
      </w:divBdr>
    </w:div>
    <w:div w:id="1048803479">
      <w:bodyDiv w:val="1"/>
      <w:marLeft w:val="0"/>
      <w:marRight w:val="0"/>
      <w:marTop w:val="0"/>
      <w:marBottom w:val="0"/>
      <w:divBdr>
        <w:top w:val="none" w:sz="0" w:space="0" w:color="auto"/>
        <w:left w:val="none" w:sz="0" w:space="0" w:color="auto"/>
        <w:bottom w:val="none" w:sz="0" w:space="0" w:color="auto"/>
        <w:right w:val="none" w:sz="0" w:space="0" w:color="auto"/>
      </w:divBdr>
    </w:div>
    <w:div w:id="1116413588">
      <w:bodyDiv w:val="1"/>
      <w:marLeft w:val="0"/>
      <w:marRight w:val="0"/>
      <w:marTop w:val="0"/>
      <w:marBottom w:val="0"/>
      <w:divBdr>
        <w:top w:val="none" w:sz="0" w:space="0" w:color="auto"/>
        <w:left w:val="none" w:sz="0" w:space="0" w:color="auto"/>
        <w:bottom w:val="none" w:sz="0" w:space="0" w:color="auto"/>
        <w:right w:val="none" w:sz="0" w:space="0" w:color="auto"/>
      </w:divBdr>
    </w:div>
    <w:div w:id="1142385084">
      <w:bodyDiv w:val="1"/>
      <w:marLeft w:val="0"/>
      <w:marRight w:val="0"/>
      <w:marTop w:val="0"/>
      <w:marBottom w:val="0"/>
      <w:divBdr>
        <w:top w:val="none" w:sz="0" w:space="0" w:color="auto"/>
        <w:left w:val="none" w:sz="0" w:space="0" w:color="auto"/>
        <w:bottom w:val="none" w:sz="0" w:space="0" w:color="auto"/>
        <w:right w:val="none" w:sz="0" w:space="0" w:color="auto"/>
      </w:divBdr>
    </w:div>
    <w:div w:id="1153764287">
      <w:bodyDiv w:val="1"/>
      <w:marLeft w:val="0"/>
      <w:marRight w:val="0"/>
      <w:marTop w:val="0"/>
      <w:marBottom w:val="0"/>
      <w:divBdr>
        <w:top w:val="none" w:sz="0" w:space="0" w:color="auto"/>
        <w:left w:val="none" w:sz="0" w:space="0" w:color="auto"/>
        <w:bottom w:val="none" w:sz="0" w:space="0" w:color="auto"/>
        <w:right w:val="none" w:sz="0" w:space="0" w:color="auto"/>
      </w:divBdr>
    </w:div>
    <w:div w:id="1194726689">
      <w:bodyDiv w:val="1"/>
      <w:marLeft w:val="0"/>
      <w:marRight w:val="0"/>
      <w:marTop w:val="0"/>
      <w:marBottom w:val="0"/>
      <w:divBdr>
        <w:top w:val="none" w:sz="0" w:space="0" w:color="auto"/>
        <w:left w:val="none" w:sz="0" w:space="0" w:color="auto"/>
        <w:bottom w:val="none" w:sz="0" w:space="0" w:color="auto"/>
        <w:right w:val="none" w:sz="0" w:space="0" w:color="auto"/>
      </w:divBdr>
    </w:div>
    <w:div w:id="1203983027">
      <w:bodyDiv w:val="1"/>
      <w:marLeft w:val="0"/>
      <w:marRight w:val="0"/>
      <w:marTop w:val="0"/>
      <w:marBottom w:val="0"/>
      <w:divBdr>
        <w:top w:val="none" w:sz="0" w:space="0" w:color="auto"/>
        <w:left w:val="none" w:sz="0" w:space="0" w:color="auto"/>
        <w:bottom w:val="none" w:sz="0" w:space="0" w:color="auto"/>
        <w:right w:val="none" w:sz="0" w:space="0" w:color="auto"/>
      </w:divBdr>
    </w:div>
    <w:div w:id="1212693800">
      <w:bodyDiv w:val="1"/>
      <w:marLeft w:val="0"/>
      <w:marRight w:val="0"/>
      <w:marTop w:val="0"/>
      <w:marBottom w:val="0"/>
      <w:divBdr>
        <w:top w:val="none" w:sz="0" w:space="0" w:color="auto"/>
        <w:left w:val="none" w:sz="0" w:space="0" w:color="auto"/>
        <w:bottom w:val="none" w:sz="0" w:space="0" w:color="auto"/>
        <w:right w:val="none" w:sz="0" w:space="0" w:color="auto"/>
      </w:divBdr>
    </w:div>
    <w:div w:id="1213997714">
      <w:bodyDiv w:val="1"/>
      <w:marLeft w:val="0"/>
      <w:marRight w:val="0"/>
      <w:marTop w:val="0"/>
      <w:marBottom w:val="0"/>
      <w:divBdr>
        <w:top w:val="none" w:sz="0" w:space="0" w:color="auto"/>
        <w:left w:val="none" w:sz="0" w:space="0" w:color="auto"/>
        <w:bottom w:val="none" w:sz="0" w:space="0" w:color="auto"/>
        <w:right w:val="none" w:sz="0" w:space="0" w:color="auto"/>
      </w:divBdr>
    </w:div>
    <w:div w:id="1272132434">
      <w:bodyDiv w:val="1"/>
      <w:marLeft w:val="0"/>
      <w:marRight w:val="0"/>
      <w:marTop w:val="0"/>
      <w:marBottom w:val="0"/>
      <w:divBdr>
        <w:top w:val="none" w:sz="0" w:space="0" w:color="auto"/>
        <w:left w:val="none" w:sz="0" w:space="0" w:color="auto"/>
        <w:bottom w:val="none" w:sz="0" w:space="0" w:color="auto"/>
        <w:right w:val="none" w:sz="0" w:space="0" w:color="auto"/>
      </w:divBdr>
    </w:div>
    <w:div w:id="1277560414">
      <w:bodyDiv w:val="1"/>
      <w:marLeft w:val="0"/>
      <w:marRight w:val="0"/>
      <w:marTop w:val="0"/>
      <w:marBottom w:val="0"/>
      <w:divBdr>
        <w:top w:val="none" w:sz="0" w:space="0" w:color="auto"/>
        <w:left w:val="none" w:sz="0" w:space="0" w:color="auto"/>
        <w:bottom w:val="none" w:sz="0" w:space="0" w:color="auto"/>
        <w:right w:val="none" w:sz="0" w:space="0" w:color="auto"/>
      </w:divBdr>
    </w:div>
    <w:div w:id="1287590273">
      <w:bodyDiv w:val="1"/>
      <w:marLeft w:val="0"/>
      <w:marRight w:val="0"/>
      <w:marTop w:val="0"/>
      <w:marBottom w:val="0"/>
      <w:divBdr>
        <w:top w:val="none" w:sz="0" w:space="0" w:color="auto"/>
        <w:left w:val="none" w:sz="0" w:space="0" w:color="auto"/>
        <w:bottom w:val="none" w:sz="0" w:space="0" w:color="auto"/>
        <w:right w:val="none" w:sz="0" w:space="0" w:color="auto"/>
      </w:divBdr>
    </w:div>
    <w:div w:id="1289362085">
      <w:bodyDiv w:val="1"/>
      <w:marLeft w:val="0"/>
      <w:marRight w:val="0"/>
      <w:marTop w:val="0"/>
      <w:marBottom w:val="0"/>
      <w:divBdr>
        <w:top w:val="none" w:sz="0" w:space="0" w:color="auto"/>
        <w:left w:val="none" w:sz="0" w:space="0" w:color="auto"/>
        <w:bottom w:val="none" w:sz="0" w:space="0" w:color="auto"/>
        <w:right w:val="none" w:sz="0" w:space="0" w:color="auto"/>
      </w:divBdr>
    </w:div>
    <w:div w:id="1293830450">
      <w:bodyDiv w:val="1"/>
      <w:marLeft w:val="0"/>
      <w:marRight w:val="0"/>
      <w:marTop w:val="0"/>
      <w:marBottom w:val="0"/>
      <w:divBdr>
        <w:top w:val="none" w:sz="0" w:space="0" w:color="auto"/>
        <w:left w:val="none" w:sz="0" w:space="0" w:color="auto"/>
        <w:bottom w:val="none" w:sz="0" w:space="0" w:color="auto"/>
        <w:right w:val="none" w:sz="0" w:space="0" w:color="auto"/>
      </w:divBdr>
    </w:div>
    <w:div w:id="1326590421">
      <w:bodyDiv w:val="1"/>
      <w:marLeft w:val="0"/>
      <w:marRight w:val="0"/>
      <w:marTop w:val="0"/>
      <w:marBottom w:val="0"/>
      <w:divBdr>
        <w:top w:val="none" w:sz="0" w:space="0" w:color="auto"/>
        <w:left w:val="none" w:sz="0" w:space="0" w:color="auto"/>
        <w:bottom w:val="none" w:sz="0" w:space="0" w:color="auto"/>
        <w:right w:val="none" w:sz="0" w:space="0" w:color="auto"/>
      </w:divBdr>
    </w:div>
    <w:div w:id="1328635791">
      <w:bodyDiv w:val="1"/>
      <w:marLeft w:val="0"/>
      <w:marRight w:val="0"/>
      <w:marTop w:val="0"/>
      <w:marBottom w:val="0"/>
      <w:divBdr>
        <w:top w:val="none" w:sz="0" w:space="0" w:color="auto"/>
        <w:left w:val="none" w:sz="0" w:space="0" w:color="auto"/>
        <w:bottom w:val="none" w:sz="0" w:space="0" w:color="auto"/>
        <w:right w:val="none" w:sz="0" w:space="0" w:color="auto"/>
      </w:divBdr>
    </w:div>
    <w:div w:id="1340235835">
      <w:bodyDiv w:val="1"/>
      <w:marLeft w:val="0"/>
      <w:marRight w:val="0"/>
      <w:marTop w:val="0"/>
      <w:marBottom w:val="0"/>
      <w:divBdr>
        <w:top w:val="none" w:sz="0" w:space="0" w:color="auto"/>
        <w:left w:val="none" w:sz="0" w:space="0" w:color="auto"/>
        <w:bottom w:val="none" w:sz="0" w:space="0" w:color="auto"/>
        <w:right w:val="none" w:sz="0" w:space="0" w:color="auto"/>
      </w:divBdr>
    </w:div>
    <w:div w:id="1355229124">
      <w:bodyDiv w:val="1"/>
      <w:marLeft w:val="0"/>
      <w:marRight w:val="0"/>
      <w:marTop w:val="0"/>
      <w:marBottom w:val="0"/>
      <w:divBdr>
        <w:top w:val="none" w:sz="0" w:space="0" w:color="auto"/>
        <w:left w:val="none" w:sz="0" w:space="0" w:color="auto"/>
        <w:bottom w:val="none" w:sz="0" w:space="0" w:color="auto"/>
        <w:right w:val="none" w:sz="0" w:space="0" w:color="auto"/>
      </w:divBdr>
    </w:div>
    <w:div w:id="1363434268">
      <w:bodyDiv w:val="1"/>
      <w:marLeft w:val="0"/>
      <w:marRight w:val="0"/>
      <w:marTop w:val="0"/>
      <w:marBottom w:val="0"/>
      <w:divBdr>
        <w:top w:val="none" w:sz="0" w:space="0" w:color="auto"/>
        <w:left w:val="none" w:sz="0" w:space="0" w:color="auto"/>
        <w:bottom w:val="none" w:sz="0" w:space="0" w:color="auto"/>
        <w:right w:val="none" w:sz="0" w:space="0" w:color="auto"/>
      </w:divBdr>
    </w:div>
    <w:div w:id="1367023164">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74161565">
      <w:bodyDiv w:val="1"/>
      <w:marLeft w:val="0"/>
      <w:marRight w:val="0"/>
      <w:marTop w:val="0"/>
      <w:marBottom w:val="0"/>
      <w:divBdr>
        <w:top w:val="none" w:sz="0" w:space="0" w:color="auto"/>
        <w:left w:val="none" w:sz="0" w:space="0" w:color="auto"/>
        <w:bottom w:val="none" w:sz="0" w:space="0" w:color="auto"/>
        <w:right w:val="none" w:sz="0" w:space="0" w:color="auto"/>
      </w:divBdr>
    </w:div>
    <w:div w:id="1377584766">
      <w:bodyDiv w:val="1"/>
      <w:marLeft w:val="0"/>
      <w:marRight w:val="0"/>
      <w:marTop w:val="0"/>
      <w:marBottom w:val="0"/>
      <w:divBdr>
        <w:top w:val="none" w:sz="0" w:space="0" w:color="auto"/>
        <w:left w:val="none" w:sz="0" w:space="0" w:color="auto"/>
        <w:bottom w:val="none" w:sz="0" w:space="0" w:color="auto"/>
        <w:right w:val="none" w:sz="0" w:space="0" w:color="auto"/>
      </w:divBdr>
    </w:div>
    <w:div w:id="1410880066">
      <w:bodyDiv w:val="1"/>
      <w:marLeft w:val="0"/>
      <w:marRight w:val="0"/>
      <w:marTop w:val="0"/>
      <w:marBottom w:val="0"/>
      <w:divBdr>
        <w:top w:val="none" w:sz="0" w:space="0" w:color="auto"/>
        <w:left w:val="none" w:sz="0" w:space="0" w:color="auto"/>
        <w:bottom w:val="none" w:sz="0" w:space="0" w:color="auto"/>
        <w:right w:val="none" w:sz="0" w:space="0" w:color="auto"/>
      </w:divBdr>
    </w:div>
    <w:div w:id="1420129298">
      <w:bodyDiv w:val="1"/>
      <w:marLeft w:val="0"/>
      <w:marRight w:val="0"/>
      <w:marTop w:val="0"/>
      <w:marBottom w:val="0"/>
      <w:divBdr>
        <w:top w:val="none" w:sz="0" w:space="0" w:color="auto"/>
        <w:left w:val="none" w:sz="0" w:space="0" w:color="auto"/>
        <w:bottom w:val="none" w:sz="0" w:space="0" w:color="auto"/>
        <w:right w:val="none" w:sz="0" w:space="0" w:color="auto"/>
      </w:divBdr>
    </w:div>
    <w:div w:id="1439638582">
      <w:bodyDiv w:val="1"/>
      <w:marLeft w:val="0"/>
      <w:marRight w:val="0"/>
      <w:marTop w:val="0"/>
      <w:marBottom w:val="0"/>
      <w:divBdr>
        <w:top w:val="none" w:sz="0" w:space="0" w:color="auto"/>
        <w:left w:val="none" w:sz="0" w:space="0" w:color="auto"/>
        <w:bottom w:val="none" w:sz="0" w:space="0" w:color="auto"/>
        <w:right w:val="none" w:sz="0" w:space="0" w:color="auto"/>
      </w:divBdr>
    </w:div>
    <w:div w:id="1451702621">
      <w:bodyDiv w:val="1"/>
      <w:marLeft w:val="0"/>
      <w:marRight w:val="0"/>
      <w:marTop w:val="0"/>
      <w:marBottom w:val="0"/>
      <w:divBdr>
        <w:top w:val="none" w:sz="0" w:space="0" w:color="auto"/>
        <w:left w:val="none" w:sz="0" w:space="0" w:color="auto"/>
        <w:bottom w:val="none" w:sz="0" w:space="0" w:color="auto"/>
        <w:right w:val="none" w:sz="0" w:space="0" w:color="auto"/>
      </w:divBdr>
    </w:div>
    <w:div w:id="1483765587">
      <w:bodyDiv w:val="1"/>
      <w:marLeft w:val="0"/>
      <w:marRight w:val="0"/>
      <w:marTop w:val="0"/>
      <w:marBottom w:val="0"/>
      <w:divBdr>
        <w:top w:val="none" w:sz="0" w:space="0" w:color="auto"/>
        <w:left w:val="none" w:sz="0" w:space="0" w:color="auto"/>
        <w:bottom w:val="none" w:sz="0" w:space="0" w:color="auto"/>
        <w:right w:val="none" w:sz="0" w:space="0" w:color="auto"/>
      </w:divBdr>
    </w:div>
    <w:div w:id="1541891800">
      <w:bodyDiv w:val="1"/>
      <w:marLeft w:val="0"/>
      <w:marRight w:val="0"/>
      <w:marTop w:val="0"/>
      <w:marBottom w:val="0"/>
      <w:divBdr>
        <w:top w:val="none" w:sz="0" w:space="0" w:color="auto"/>
        <w:left w:val="none" w:sz="0" w:space="0" w:color="auto"/>
        <w:bottom w:val="none" w:sz="0" w:space="0" w:color="auto"/>
        <w:right w:val="none" w:sz="0" w:space="0" w:color="auto"/>
      </w:divBdr>
    </w:div>
    <w:div w:id="1584335606">
      <w:bodyDiv w:val="1"/>
      <w:marLeft w:val="0"/>
      <w:marRight w:val="0"/>
      <w:marTop w:val="0"/>
      <w:marBottom w:val="0"/>
      <w:divBdr>
        <w:top w:val="none" w:sz="0" w:space="0" w:color="auto"/>
        <w:left w:val="none" w:sz="0" w:space="0" w:color="auto"/>
        <w:bottom w:val="none" w:sz="0" w:space="0" w:color="auto"/>
        <w:right w:val="none" w:sz="0" w:space="0" w:color="auto"/>
      </w:divBdr>
    </w:div>
    <w:div w:id="1599408358">
      <w:bodyDiv w:val="1"/>
      <w:marLeft w:val="0"/>
      <w:marRight w:val="0"/>
      <w:marTop w:val="0"/>
      <w:marBottom w:val="0"/>
      <w:divBdr>
        <w:top w:val="none" w:sz="0" w:space="0" w:color="auto"/>
        <w:left w:val="none" w:sz="0" w:space="0" w:color="auto"/>
        <w:bottom w:val="none" w:sz="0" w:space="0" w:color="auto"/>
        <w:right w:val="none" w:sz="0" w:space="0" w:color="auto"/>
      </w:divBdr>
    </w:div>
    <w:div w:id="1609702280">
      <w:bodyDiv w:val="1"/>
      <w:marLeft w:val="0"/>
      <w:marRight w:val="0"/>
      <w:marTop w:val="0"/>
      <w:marBottom w:val="0"/>
      <w:divBdr>
        <w:top w:val="none" w:sz="0" w:space="0" w:color="auto"/>
        <w:left w:val="none" w:sz="0" w:space="0" w:color="auto"/>
        <w:bottom w:val="none" w:sz="0" w:space="0" w:color="auto"/>
        <w:right w:val="none" w:sz="0" w:space="0" w:color="auto"/>
      </w:divBdr>
    </w:div>
    <w:div w:id="1611743155">
      <w:bodyDiv w:val="1"/>
      <w:marLeft w:val="0"/>
      <w:marRight w:val="0"/>
      <w:marTop w:val="0"/>
      <w:marBottom w:val="0"/>
      <w:divBdr>
        <w:top w:val="none" w:sz="0" w:space="0" w:color="auto"/>
        <w:left w:val="none" w:sz="0" w:space="0" w:color="auto"/>
        <w:bottom w:val="none" w:sz="0" w:space="0" w:color="auto"/>
        <w:right w:val="none" w:sz="0" w:space="0" w:color="auto"/>
      </w:divBdr>
    </w:div>
    <w:div w:id="1613126813">
      <w:bodyDiv w:val="1"/>
      <w:marLeft w:val="0"/>
      <w:marRight w:val="0"/>
      <w:marTop w:val="0"/>
      <w:marBottom w:val="0"/>
      <w:divBdr>
        <w:top w:val="none" w:sz="0" w:space="0" w:color="auto"/>
        <w:left w:val="none" w:sz="0" w:space="0" w:color="auto"/>
        <w:bottom w:val="none" w:sz="0" w:space="0" w:color="auto"/>
        <w:right w:val="none" w:sz="0" w:space="0" w:color="auto"/>
      </w:divBdr>
    </w:div>
    <w:div w:id="1628465686">
      <w:bodyDiv w:val="1"/>
      <w:marLeft w:val="0"/>
      <w:marRight w:val="0"/>
      <w:marTop w:val="0"/>
      <w:marBottom w:val="0"/>
      <w:divBdr>
        <w:top w:val="none" w:sz="0" w:space="0" w:color="auto"/>
        <w:left w:val="none" w:sz="0" w:space="0" w:color="auto"/>
        <w:bottom w:val="none" w:sz="0" w:space="0" w:color="auto"/>
        <w:right w:val="none" w:sz="0" w:space="0" w:color="auto"/>
      </w:divBdr>
    </w:div>
    <w:div w:id="1632326262">
      <w:bodyDiv w:val="1"/>
      <w:marLeft w:val="0"/>
      <w:marRight w:val="0"/>
      <w:marTop w:val="0"/>
      <w:marBottom w:val="0"/>
      <w:divBdr>
        <w:top w:val="none" w:sz="0" w:space="0" w:color="auto"/>
        <w:left w:val="none" w:sz="0" w:space="0" w:color="auto"/>
        <w:bottom w:val="none" w:sz="0" w:space="0" w:color="auto"/>
        <w:right w:val="none" w:sz="0" w:space="0" w:color="auto"/>
      </w:divBdr>
    </w:div>
    <w:div w:id="1654525923">
      <w:bodyDiv w:val="1"/>
      <w:marLeft w:val="0"/>
      <w:marRight w:val="0"/>
      <w:marTop w:val="0"/>
      <w:marBottom w:val="0"/>
      <w:divBdr>
        <w:top w:val="none" w:sz="0" w:space="0" w:color="auto"/>
        <w:left w:val="none" w:sz="0" w:space="0" w:color="auto"/>
        <w:bottom w:val="none" w:sz="0" w:space="0" w:color="auto"/>
        <w:right w:val="none" w:sz="0" w:space="0" w:color="auto"/>
      </w:divBdr>
    </w:div>
    <w:div w:id="1660422611">
      <w:bodyDiv w:val="1"/>
      <w:marLeft w:val="0"/>
      <w:marRight w:val="0"/>
      <w:marTop w:val="0"/>
      <w:marBottom w:val="0"/>
      <w:divBdr>
        <w:top w:val="none" w:sz="0" w:space="0" w:color="auto"/>
        <w:left w:val="none" w:sz="0" w:space="0" w:color="auto"/>
        <w:bottom w:val="none" w:sz="0" w:space="0" w:color="auto"/>
        <w:right w:val="none" w:sz="0" w:space="0" w:color="auto"/>
      </w:divBdr>
    </w:div>
    <w:div w:id="1674334819">
      <w:bodyDiv w:val="1"/>
      <w:marLeft w:val="0"/>
      <w:marRight w:val="0"/>
      <w:marTop w:val="0"/>
      <w:marBottom w:val="0"/>
      <w:divBdr>
        <w:top w:val="none" w:sz="0" w:space="0" w:color="auto"/>
        <w:left w:val="none" w:sz="0" w:space="0" w:color="auto"/>
        <w:bottom w:val="none" w:sz="0" w:space="0" w:color="auto"/>
        <w:right w:val="none" w:sz="0" w:space="0" w:color="auto"/>
      </w:divBdr>
      <w:divsChild>
        <w:div w:id="601844203">
          <w:marLeft w:val="0"/>
          <w:marRight w:val="0"/>
          <w:marTop w:val="0"/>
          <w:marBottom w:val="0"/>
          <w:divBdr>
            <w:top w:val="none" w:sz="0" w:space="0" w:color="auto"/>
            <w:left w:val="none" w:sz="0" w:space="0" w:color="auto"/>
            <w:bottom w:val="none" w:sz="0" w:space="0" w:color="auto"/>
            <w:right w:val="none" w:sz="0" w:space="0" w:color="auto"/>
          </w:divBdr>
          <w:divsChild>
            <w:div w:id="1385830623">
              <w:marLeft w:val="0"/>
              <w:marRight w:val="0"/>
              <w:marTop w:val="0"/>
              <w:marBottom w:val="0"/>
              <w:divBdr>
                <w:top w:val="none" w:sz="0" w:space="0" w:color="auto"/>
                <w:left w:val="none" w:sz="0" w:space="0" w:color="auto"/>
                <w:bottom w:val="none" w:sz="0" w:space="0" w:color="auto"/>
                <w:right w:val="none" w:sz="0" w:space="0" w:color="auto"/>
              </w:divBdr>
              <w:divsChild>
                <w:div w:id="396785991">
                  <w:marLeft w:val="-180"/>
                  <w:marRight w:val="-180"/>
                  <w:marTop w:val="0"/>
                  <w:marBottom w:val="0"/>
                  <w:divBdr>
                    <w:top w:val="none" w:sz="0" w:space="0" w:color="auto"/>
                    <w:left w:val="none" w:sz="0" w:space="0" w:color="auto"/>
                    <w:bottom w:val="none" w:sz="0" w:space="0" w:color="auto"/>
                    <w:right w:val="none" w:sz="0" w:space="0" w:color="auto"/>
                  </w:divBdr>
                  <w:divsChild>
                    <w:div w:id="1094400108">
                      <w:marLeft w:val="0"/>
                      <w:marRight w:val="0"/>
                      <w:marTop w:val="0"/>
                      <w:marBottom w:val="0"/>
                      <w:divBdr>
                        <w:top w:val="none" w:sz="0" w:space="0" w:color="auto"/>
                        <w:left w:val="none" w:sz="0" w:space="0" w:color="auto"/>
                        <w:bottom w:val="none" w:sz="0" w:space="0" w:color="auto"/>
                        <w:right w:val="none" w:sz="0" w:space="0" w:color="auto"/>
                      </w:divBdr>
                    </w:div>
                  </w:divsChild>
                </w:div>
                <w:div w:id="517891083">
                  <w:marLeft w:val="-180"/>
                  <w:marRight w:val="-180"/>
                  <w:marTop w:val="0"/>
                  <w:marBottom w:val="0"/>
                  <w:divBdr>
                    <w:top w:val="none" w:sz="0" w:space="0" w:color="auto"/>
                    <w:left w:val="none" w:sz="0" w:space="0" w:color="auto"/>
                    <w:bottom w:val="none" w:sz="0" w:space="0" w:color="auto"/>
                    <w:right w:val="none" w:sz="0" w:space="0" w:color="auto"/>
                  </w:divBdr>
                  <w:divsChild>
                    <w:div w:id="590040710">
                      <w:marLeft w:val="0"/>
                      <w:marRight w:val="0"/>
                      <w:marTop w:val="0"/>
                      <w:marBottom w:val="0"/>
                      <w:divBdr>
                        <w:top w:val="none" w:sz="0" w:space="0" w:color="auto"/>
                        <w:left w:val="none" w:sz="0" w:space="0" w:color="auto"/>
                        <w:bottom w:val="none" w:sz="0" w:space="0" w:color="auto"/>
                        <w:right w:val="none" w:sz="0" w:space="0" w:color="auto"/>
                      </w:divBdr>
                      <w:divsChild>
                        <w:div w:id="2017264561">
                          <w:marLeft w:val="0"/>
                          <w:marRight w:val="0"/>
                          <w:marTop w:val="0"/>
                          <w:marBottom w:val="0"/>
                          <w:divBdr>
                            <w:top w:val="none" w:sz="0" w:space="0" w:color="auto"/>
                            <w:left w:val="none" w:sz="0" w:space="0" w:color="auto"/>
                            <w:bottom w:val="none" w:sz="0" w:space="0" w:color="auto"/>
                            <w:right w:val="none" w:sz="0" w:space="0" w:color="auto"/>
                          </w:divBdr>
                        </w:div>
                      </w:divsChild>
                    </w:div>
                    <w:div w:id="1229877844">
                      <w:marLeft w:val="0"/>
                      <w:marRight w:val="0"/>
                      <w:marTop w:val="0"/>
                      <w:marBottom w:val="0"/>
                      <w:divBdr>
                        <w:top w:val="none" w:sz="0" w:space="0" w:color="auto"/>
                        <w:left w:val="none" w:sz="0" w:space="0" w:color="auto"/>
                        <w:bottom w:val="none" w:sz="0" w:space="0" w:color="auto"/>
                        <w:right w:val="none" w:sz="0" w:space="0" w:color="auto"/>
                      </w:divBdr>
                    </w:div>
                    <w:div w:id="2048752904">
                      <w:marLeft w:val="0"/>
                      <w:marRight w:val="0"/>
                      <w:marTop w:val="0"/>
                      <w:marBottom w:val="0"/>
                      <w:divBdr>
                        <w:top w:val="none" w:sz="0" w:space="0" w:color="auto"/>
                        <w:left w:val="none" w:sz="0" w:space="0" w:color="auto"/>
                        <w:bottom w:val="none" w:sz="0" w:space="0" w:color="auto"/>
                        <w:right w:val="none" w:sz="0" w:space="0" w:color="auto"/>
                      </w:divBdr>
                    </w:div>
                  </w:divsChild>
                </w:div>
                <w:div w:id="1199395989">
                  <w:marLeft w:val="-180"/>
                  <w:marRight w:val="-180"/>
                  <w:marTop w:val="0"/>
                  <w:marBottom w:val="0"/>
                  <w:divBdr>
                    <w:top w:val="none" w:sz="0" w:space="0" w:color="auto"/>
                    <w:left w:val="none" w:sz="0" w:space="0" w:color="auto"/>
                    <w:bottom w:val="none" w:sz="0" w:space="0" w:color="auto"/>
                    <w:right w:val="none" w:sz="0" w:space="0" w:color="auto"/>
                  </w:divBdr>
                  <w:divsChild>
                    <w:div w:id="702901111">
                      <w:marLeft w:val="0"/>
                      <w:marRight w:val="0"/>
                      <w:marTop w:val="0"/>
                      <w:marBottom w:val="0"/>
                      <w:divBdr>
                        <w:top w:val="none" w:sz="0" w:space="0" w:color="auto"/>
                        <w:left w:val="none" w:sz="0" w:space="0" w:color="auto"/>
                        <w:bottom w:val="none" w:sz="0" w:space="0" w:color="auto"/>
                        <w:right w:val="none" w:sz="0" w:space="0" w:color="auto"/>
                      </w:divBdr>
                      <w:divsChild>
                        <w:div w:id="1665280034">
                          <w:marLeft w:val="0"/>
                          <w:marRight w:val="0"/>
                          <w:marTop w:val="0"/>
                          <w:marBottom w:val="0"/>
                          <w:divBdr>
                            <w:top w:val="none" w:sz="0" w:space="0" w:color="auto"/>
                            <w:left w:val="none" w:sz="0" w:space="0" w:color="auto"/>
                            <w:bottom w:val="none" w:sz="0" w:space="0" w:color="auto"/>
                            <w:right w:val="none" w:sz="0" w:space="0" w:color="auto"/>
                          </w:divBdr>
                        </w:div>
                      </w:divsChild>
                    </w:div>
                    <w:div w:id="1390614599">
                      <w:marLeft w:val="0"/>
                      <w:marRight w:val="0"/>
                      <w:marTop w:val="0"/>
                      <w:marBottom w:val="0"/>
                      <w:divBdr>
                        <w:top w:val="none" w:sz="0" w:space="0" w:color="auto"/>
                        <w:left w:val="none" w:sz="0" w:space="0" w:color="auto"/>
                        <w:bottom w:val="none" w:sz="0" w:space="0" w:color="auto"/>
                        <w:right w:val="none" w:sz="0" w:space="0" w:color="auto"/>
                      </w:divBdr>
                    </w:div>
                    <w:div w:id="1939488174">
                      <w:marLeft w:val="0"/>
                      <w:marRight w:val="0"/>
                      <w:marTop w:val="0"/>
                      <w:marBottom w:val="0"/>
                      <w:divBdr>
                        <w:top w:val="none" w:sz="0" w:space="0" w:color="auto"/>
                        <w:left w:val="none" w:sz="0" w:space="0" w:color="auto"/>
                        <w:bottom w:val="none" w:sz="0" w:space="0" w:color="auto"/>
                        <w:right w:val="none" w:sz="0" w:space="0" w:color="auto"/>
                      </w:divBdr>
                    </w:div>
                  </w:divsChild>
                </w:div>
                <w:div w:id="1330862025">
                  <w:marLeft w:val="-180"/>
                  <w:marRight w:val="-180"/>
                  <w:marTop w:val="0"/>
                  <w:marBottom w:val="0"/>
                  <w:divBdr>
                    <w:top w:val="none" w:sz="0" w:space="0" w:color="auto"/>
                    <w:left w:val="none" w:sz="0" w:space="0" w:color="auto"/>
                    <w:bottom w:val="none" w:sz="0" w:space="0" w:color="auto"/>
                    <w:right w:val="none" w:sz="0" w:space="0" w:color="auto"/>
                  </w:divBdr>
                  <w:divsChild>
                    <w:div w:id="1230963602">
                      <w:marLeft w:val="0"/>
                      <w:marRight w:val="0"/>
                      <w:marTop w:val="0"/>
                      <w:marBottom w:val="0"/>
                      <w:divBdr>
                        <w:top w:val="none" w:sz="0" w:space="0" w:color="auto"/>
                        <w:left w:val="none" w:sz="0" w:space="0" w:color="auto"/>
                        <w:bottom w:val="none" w:sz="0" w:space="0" w:color="auto"/>
                        <w:right w:val="none" w:sz="0" w:space="0" w:color="auto"/>
                      </w:divBdr>
                      <w:divsChild>
                        <w:div w:id="1522815647">
                          <w:marLeft w:val="0"/>
                          <w:marRight w:val="0"/>
                          <w:marTop w:val="0"/>
                          <w:marBottom w:val="0"/>
                          <w:divBdr>
                            <w:top w:val="none" w:sz="0" w:space="0" w:color="auto"/>
                            <w:left w:val="none" w:sz="0" w:space="0" w:color="auto"/>
                            <w:bottom w:val="none" w:sz="0" w:space="0" w:color="auto"/>
                            <w:right w:val="none" w:sz="0" w:space="0" w:color="auto"/>
                          </w:divBdr>
                        </w:div>
                      </w:divsChild>
                    </w:div>
                    <w:div w:id="1645426617">
                      <w:marLeft w:val="0"/>
                      <w:marRight w:val="0"/>
                      <w:marTop w:val="0"/>
                      <w:marBottom w:val="0"/>
                      <w:divBdr>
                        <w:top w:val="none" w:sz="0" w:space="0" w:color="auto"/>
                        <w:left w:val="none" w:sz="0" w:space="0" w:color="auto"/>
                        <w:bottom w:val="none" w:sz="0" w:space="0" w:color="auto"/>
                        <w:right w:val="none" w:sz="0" w:space="0" w:color="auto"/>
                      </w:divBdr>
                    </w:div>
                    <w:div w:id="2058238872">
                      <w:marLeft w:val="0"/>
                      <w:marRight w:val="0"/>
                      <w:marTop w:val="0"/>
                      <w:marBottom w:val="0"/>
                      <w:divBdr>
                        <w:top w:val="none" w:sz="0" w:space="0" w:color="auto"/>
                        <w:left w:val="none" w:sz="0" w:space="0" w:color="auto"/>
                        <w:bottom w:val="none" w:sz="0" w:space="0" w:color="auto"/>
                        <w:right w:val="none" w:sz="0" w:space="0" w:color="auto"/>
                      </w:divBdr>
                    </w:div>
                  </w:divsChild>
                </w:div>
                <w:div w:id="1375537885">
                  <w:marLeft w:val="-180"/>
                  <w:marRight w:val="-180"/>
                  <w:marTop w:val="0"/>
                  <w:marBottom w:val="0"/>
                  <w:divBdr>
                    <w:top w:val="none" w:sz="0" w:space="0" w:color="auto"/>
                    <w:left w:val="none" w:sz="0" w:space="0" w:color="auto"/>
                    <w:bottom w:val="none" w:sz="0" w:space="0" w:color="auto"/>
                    <w:right w:val="none" w:sz="0" w:space="0" w:color="auto"/>
                  </w:divBdr>
                  <w:divsChild>
                    <w:div w:id="568225512">
                      <w:marLeft w:val="0"/>
                      <w:marRight w:val="0"/>
                      <w:marTop w:val="0"/>
                      <w:marBottom w:val="0"/>
                      <w:divBdr>
                        <w:top w:val="none" w:sz="0" w:space="0" w:color="auto"/>
                        <w:left w:val="none" w:sz="0" w:space="0" w:color="auto"/>
                        <w:bottom w:val="none" w:sz="0" w:space="0" w:color="auto"/>
                        <w:right w:val="none" w:sz="0" w:space="0" w:color="auto"/>
                      </w:divBdr>
                    </w:div>
                    <w:div w:id="890533056">
                      <w:marLeft w:val="0"/>
                      <w:marRight w:val="0"/>
                      <w:marTop w:val="0"/>
                      <w:marBottom w:val="0"/>
                      <w:divBdr>
                        <w:top w:val="none" w:sz="0" w:space="0" w:color="auto"/>
                        <w:left w:val="none" w:sz="0" w:space="0" w:color="auto"/>
                        <w:bottom w:val="none" w:sz="0" w:space="0" w:color="auto"/>
                        <w:right w:val="none" w:sz="0" w:space="0" w:color="auto"/>
                      </w:divBdr>
                    </w:div>
                    <w:div w:id="2061978357">
                      <w:marLeft w:val="0"/>
                      <w:marRight w:val="0"/>
                      <w:marTop w:val="0"/>
                      <w:marBottom w:val="0"/>
                      <w:divBdr>
                        <w:top w:val="none" w:sz="0" w:space="0" w:color="auto"/>
                        <w:left w:val="none" w:sz="0" w:space="0" w:color="auto"/>
                        <w:bottom w:val="none" w:sz="0" w:space="0" w:color="auto"/>
                        <w:right w:val="none" w:sz="0" w:space="0" w:color="auto"/>
                      </w:divBdr>
                      <w:divsChild>
                        <w:div w:id="19353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71">
                  <w:marLeft w:val="-180"/>
                  <w:marRight w:val="-180"/>
                  <w:marTop w:val="0"/>
                  <w:marBottom w:val="0"/>
                  <w:divBdr>
                    <w:top w:val="none" w:sz="0" w:space="0" w:color="auto"/>
                    <w:left w:val="none" w:sz="0" w:space="0" w:color="auto"/>
                    <w:bottom w:val="none" w:sz="0" w:space="0" w:color="auto"/>
                    <w:right w:val="none" w:sz="0" w:space="0" w:color="auto"/>
                  </w:divBdr>
                  <w:divsChild>
                    <w:div w:id="296685851">
                      <w:marLeft w:val="0"/>
                      <w:marRight w:val="0"/>
                      <w:marTop w:val="0"/>
                      <w:marBottom w:val="0"/>
                      <w:divBdr>
                        <w:top w:val="none" w:sz="0" w:space="0" w:color="auto"/>
                        <w:left w:val="none" w:sz="0" w:space="0" w:color="auto"/>
                        <w:bottom w:val="none" w:sz="0" w:space="0" w:color="auto"/>
                        <w:right w:val="none" w:sz="0" w:space="0" w:color="auto"/>
                      </w:divBdr>
                      <w:divsChild>
                        <w:div w:id="293407929">
                          <w:marLeft w:val="0"/>
                          <w:marRight w:val="0"/>
                          <w:marTop w:val="0"/>
                          <w:marBottom w:val="0"/>
                          <w:divBdr>
                            <w:top w:val="none" w:sz="0" w:space="0" w:color="auto"/>
                            <w:left w:val="none" w:sz="0" w:space="0" w:color="auto"/>
                            <w:bottom w:val="none" w:sz="0" w:space="0" w:color="auto"/>
                            <w:right w:val="none" w:sz="0" w:space="0" w:color="auto"/>
                          </w:divBdr>
                        </w:div>
                      </w:divsChild>
                    </w:div>
                    <w:div w:id="753092155">
                      <w:marLeft w:val="0"/>
                      <w:marRight w:val="0"/>
                      <w:marTop w:val="0"/>
                      <w:marBottom w:val="0"/>
                      <w:divBdr>
                        <w:top w:val="none" w:sz="0" w:space="0" w:color="auto"/>
                        <w:left w:val="none" w:sz="0" w:space="0" w:color="auto"/>
                        <w:bottom w:val="none" w:sz="0" w:space="0" w:color="auto"/>
                        <w:right w:val="none" w:sz="0" w:space="0" w:color="auto"/>
                      </w:divBdr>
                    </w:div>
                    <w:div w:id="1186014675">
                      <w:marLeft w:val="0"/>
                      <w:marRight w:val="0"/>
                      <w:marTop w:val="0"/>
                      <w:marBottom w:val="0"/>
                      <w:divBdr>
                        <w:top w:val="none" w:sz="0" w:space="0" w:color="auto"/>
                        <w:left w:val="none" w:sz="0" w:space="0" w:color="auto"/>
                        <w:bottom w:val="none" w:sz="0" w:space="0" w:color="auto"/>
                        <w:right w:val="none" w:sz="0" w:space="0" w:color="auto"/>
                      </w:divBdr>
                    </w:div>
                  </w:divsChild>
                </w:div>
                <w:div w:id="1637949935">
                  <w:marLeft w:val="0"/>
                  <w:marRight w:val="0"/>
                  <w:marTop w:val="0"/>
                  <w:marBottom w:val="0"/>
                  <w:divBdr>
                    <w:top w:val="none" w:sz="0" w:space="0" w:color="auto"/>
                    <w:left w:val="none" w:sz="0" w:space="0" w:color="auto"/>
                    <w:bottom w:val="none" w:sz="0" w:space="0" w:color="auto"/>
                    <w:right w:val="none" w:sz="0" w:space="0" w:color="auto"/>
                  </w:divBdr>
                </w:div>
              </w:divsChild>
            </w:div>
            <w:div w:id="2118792608">
              <w:marLeft w:val="0"/>
              <w:marRight w:val="0"/>
              <w:marTop w:val="0"/>
              <w:marBottom w:val="0"/>
              <w:divBdr>
                <w:top w:val="none" w:sz="0" w:space="0" w:color="auto"/>
                <w:left w:val="none" w:sz="0" w:space="0" w:color="auto"/>
                <w:bottom w:val="none" w:sz="0" w:space="0" w:color="auto"/>
                <w:right w:val="none" w:sz="0" w:space="0" w:color="auto"/>
              </w:divBdr>
              <w:divsChild>
                <w:div w:id="642271514">
                  <w:marLeft w:val="0"/>
                  <w:marRight w:val="0"/>
                  <w:marTop w:val="0"/>
                  <w:marBottom w:val="0"/>
                  <w:divBdr>
                    <w:top w:val="none" w:sz="0" w:space="0" w:color="auto"/>
                    <w:left w:val="none" w:sz="0" w:space="0" w:color="auto"/>
                    <w:bottom w:val="none" w:sz="0" w:space="0" w:color="auto"/>
                    <w:right w:val="none" w:sz="0" w:space="0" w:color="auto"/>
                  </w:divBdr>
                  <w:divsChild>
                    <w:div w:id="14836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5411">
          <w:marLeft w:val="0"/>
          <w:marRight w:val="0"/>
          <w:marTop w:val="0"/>
          <w:marBottom w:val="0"/>
          <w:divBdr>
            <w:top w:val="none" w:sz="0" w:space="0" w:color="auto"/>
            <w:left w:val="none" w:sz="0" w:space="0" w:color="auto"/>
            <w:bottom w:val="none" w:sz="0" w:space="0" w:color="auto"/>
            <w:right w:val="none" w:sz="0" w:space="0" w:color="auto"/>
          </w:divBdr>
          <w:divsChild>
            <w:div w:id="857617007">
              <w:marLeft w:val="0"/>
              <w:marRight w:val="0"/>
              <w:marTop w:val="0"/>
              <w:marBottom w:val="0"/>
              <w:divBdr>
                <w:top w:val="none" w:sz="0" w:space="0" w:color="auto"/>
                <w:left w:val="none" w:sz="0" w:space="0" w:color="auto"/>
                <w:bottom w:val="none" w:sz="0" w:space="0" w:color="auto"/>
                <w:right w:val="none" w:sz="0" w:space="0" w:color="auto"/>
              </w:divBdr>
              <w:divsChild>
                <w:div w:id="222720389">
                  <w:marLeft w:val="0"/>
                  <w:marRight w:val="0"/>
                  <w:marTop w:val="0"/>
                  <w:marBottom w:val="0"/>
                  <w:divBdr>
                    <w:top w:val="none" w:sz="0" w:space="0" w:color="auto"/>
                    <w:left w:val="none" w:sz="0" w:space="0" w:color="auto"/>
                    <w:bottom w:val="none" w:sz="0" w:space="0" w:color="auto"/>
                    <w:right w:val="none" w:sz="0" w:space="0" w:color="auto"/>
                  </w:divBdr>
                  <w:divsChild>
                    <w:div w:id="73012029">
                      <w:marLeft w:val="-180"/>
                      <w:marRight w:val="-180"/>
                      <w:marTop w:val="0"/>
                      <w:marBottom w:val="0"/>
                      <w:divBdr>
                        <w:top w:val="none" w:sz="0" w:space="0" w:color="auto"/>
                        <w:left w:val="none" w:sz="0" w:space="0" w:color="auto"/>
                        <w:bottom w:val="none" w:sz="0" w:space="0" w:color="auto"/>
                        <w:right w:val="none" w:sz="0" w:space="0" w:color="auto"/>
                      </w:divBdr>
                      <w:divsChild>
                        <w:div w:id="1574699749">
                          <w:marLeft w:val="0"/>
                          <w:marRight w:val="0"/>
                          <w:marTop w:val="0"/>
                          <w:marBottom w:val="0"/>
                          <w:divBdr>
                            <w:top w:val="none" w:sz="0" w:space="0" w:color="auto"/>
                            <w:left w:val="none" w:sz="0" w:space="0" w:color="auto"/>
                            <w:bottom w:val="none" w:sz="0" w:space="0" w:color="auto"/>
                            <w:right w:val="none" w:sz="0" w:space="0" w:color="auto"/>
                          </w:divBdr>
                        </w:div>
                        <w:div w:id="1598633046">
                          <w:marLeft w:val="0"/>
                          <w:marRight w:val="0"/>
                          <w:marTop w:val="0"/>
                          <w:marBottom w:val="0"/>
                          <w:divBdr>
                            <w:top w:val="none" w:sz="0" w:space="0" w:color="auto"/>
                            <w:left w:val="none" w:sz="0" w:space="0" w:color="auto"/>
                            <w:bottom w:val="none" w:sz="0" w:space="0" w:color="auto"/>
                            <w:right w:val="none" w:sz="0" w:space="0" w:color="auto"/>
                          </w:divBdr>
                          <w:divsChild>
                            <w:div w:id="388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62">
                      <w:marLeft w:val="-180"/>
                      <w:marRight w:val="-180"/>
                      <w:marTop w:val="0"/>
                      <w:marBottom w:val="0"/>
                      <w:divBdr>
                        <w:top w:val="none" w:sz="0" w:space="0" w:color="auto"/>
                        <w:left w:val="none" w:sz="0" w:space="0" w:color="auto"/>
                        <w:bottom w:val="none" w:sz="0" w:space="0" w:color="auto"/>
                        <w:right w:val="none" w:sz="0" w:space="0" w:color="auto"/>
                      </w:divBdr>
                      <w:divsChild>
                        <w:div w:id="626740168">
                          <w:marLeft w:val="0"/>
                          <w:marRight w:val="0"/>
                          <w:marTop w:val="0"/>
                          <w:marBottom w:val="0"/>
                          <w:divBdr>
                            <w:top w:val="none" w:sz="0" w:space="0" w:color="auto"/>
                            <w:left w:val="none" w:sz="0" w:space="0" w:color="auto"/>
                            <w:bottom w:val="none" w:sz="0" w:space="0" w:color="auto"/>
                            <w:right w:val="none" w:sz="0" w:space="0" w:color="auto"/>
                          </w:divBdr>
                          <w:divsChild>
                            <w:div w:id="648247002">
                              <w:marLeft w:val="0"/>
                              <w:marRight w:val="0"/>
                              <w:marTop w:val="0"/>
                              <w:marBottom w:val="0"/>
                              <w:divBdr>
                                <w:top w:val="none" w:sz="0" w:space="0" w:color="auto"/>
                                <w:left w:val="none" w:sz="0" w:space="0" w:color="auto"/>
                                <w:bottom w:val="none" w:sz="0" w:space="0" w:color="auto"/>
                                <w:right w:val="none" w:sz="0" w:space="0" w:color="auto"/>
                              </w:divBdr>
                            </w:div>
                          </w:divsChild>
                        </w:div>
                        <w:div w:id="1679188575">
                          <w:marLeft w:val="0"/>
                          <w:marRight w:val="0"/>
                          <w:marTop w:val="0"/>
                          <w:marBottom w:val="0"/>
                          <w:divBdr>
                            <w:top w:val="none" w:sz="0" w:space="0" w:color="auto"/>
                            <w:left w:val="none" w:sz="0" w:space="0" w:color="auto"/>
                            <w:bottom w:val="none" w:sz="0" w:space="0" w:color="auto"/>
                            <w:right w:val="none" w:sz="0" w:space="0" w:color="auto"/>
                          </w:divBdr>
                        </w:div>
                      </w:divsChild>
                    </w:div>
                    <w:div w:id="153111207">
                      <w:marLeft w:val="-180"/>
                      <w:marRight w:val="-180"/>
                      <w:marTop w:val="0"/>
                      <w:marBottom w:val="0"/>
                      <w:divBdr>
                        <w:top w:val="none" w:sz="0" w:space="0" w:color="auto"/>
                        <w:left w:val="none" w:sz="0" w:space="0" w:color="auto"/>
                        <w:bottom w:val="none" w:sz="0" w:space="0" w:color="auto"/>
                        <w:right w:val="none" w:sz="0" w:space="0" w:color="auto"/>
                      </w:divBdr>
                      <w:divsChild>
                        <w:div w:id="1568178012">
                          <w:marLeft w:val="0"/>
                          <w:marRight w:val="0"/>
                          <w:marTop w:val="0"/>
                          <w:marBottom w:val="0"/>
                          <w:divBdr>
                            <w:top w:val="none" w:sz="0" w:space="0" w:color="auto"/>
                            <w:left w:val="none" w:sz="0" w:space="0" w:color="auto"/>
                            <w:bottom w:val="none" w:sz="0" w:space="0" w:color="auto"/>
                            <w:right w:val="none" w:sz="0" w:space="0" w:color="auto"/>
                          </w:divBdr>
                        </w:div>
                        <w:div w:id="1970477450">
                          <w:marLeft w:val="0"/>
                          <w:marRight w:val="0"/>
                          <w:marTop w:val="0"/>
                          <w:marBottom w:val="0"/>
                          <w:divBdr>
                            <w:top w:val="none" w:sz="0" w:space="0" w:color="auto"/>
                            <w:left w:val="none" w:sz="0" w:space="0" w:color="auto"/>
                            <w:bottom w:val="none" w:sz="0" w:space="0" w:color="auto"/>
                            <w:right w:val="none" w:sz="0" w:space="0" w:color="auto"/>
                          </w:divBdr>
                          <w:divsChild>
                            <w:div w:id="805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7799">
                      <w:marLeft w:val="0"/>
                      <w:marRight w:val="0"/>
                      <w:marTop w:val="0"/>
                      <w:marBottom w:val="0"/>
                      <w:divBdr>
                        <w:top w:val="none" w:sz="0" w:space="0" w:color="auto"/>
                        <w:left w:val="none" w:sz="0" w:space="0" w:color="auto"/>
                        <w:bottom w:val="none" w:sz="0" w:space="0" w:color="auto"/>
                        <w:right w:val="none" w:sz="0" w:space="0" w:color="auto"/>
                      </w:divBdr>
                    </w:div>
                    <w:div w:id="1102847182">
                      <w:marLeft w:val="-180"/>
                      <w:marRight w:val="-180"/>
                      <w:marTop w:val="0"/>
                      <w:marBottom w:val="0"/>
                      <w:divBdr>
                        <w:top w:val="none" w:sz="0" w:space="0" w:color="auto"/>
                        <w:left w:val="none" w:sz="0" w:space="0" w:color="auto"/>
                        <w:bottom w:val="none" w:sz="0" w:space="0" w:color="auto"/>
                        <w:right w:val="none" w:sz="0" w:space="0" w:color="auto"/>
                      </w:divBdr>
                      <w:divsChild>
                        <w:div w:id="19429449">
                          <w:marLeft w:val="0"/>
                          <w:marRight w:val="0"/>
                          <w:marTop w:val="0"/>
                          <w:marBottom w:val="0"/>
                          <w:divBdr>
                            <w:top w:val="none" w:sz="0" w:space="0" w:color="auto"/>
                            <w:left w:val="none" w:sz="0" w:space="0" w:color="auto"/>
                            <w:bottom w:val="none" w:sz="0" w:space="0" w:color="auto"/>
                            <w:right w:val="none" w:sz="0" w:space="0" w:color="auto"/>
                          </w:divBdr>
                        </w:div>
                        <w:div w:id="525679283">
                          <w:marLeft w:val="0"/>
                          <w:marRight w:val="0"/>
                          <w:marTop w:val="0"/>
                          <w:marBottom w:val="0"/>
                          <w:divBdr>
                            <w:top w:val="none" w:sz="0" w:space="0" w:color="auto"/>
                            <w:left w:val="none" w:sz="0" w:space="0" w:color="auto"/>
                            <w:bottom w:val="none" w:sz="0" w:space="0" w:color="auto"/>
                            <w:right w:val="none" w:sz="0" w:space="0" w:color="auto"/>
                          </w:divBdr>
                          <w:divsChild>
                            <w:div w:id="16081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5410">
                      <w:marLeft w:val="-180"/>
                      <w:marRight w:val="-180"/>
                      <w:marTop w:val="0"/>
                      <w:marBottom w:val="0"/>
                      <w:divBdr>
                        <w:top w:val="none" w:sz="0" w:space="0" w:color="auto"/>
                        <w:left w:val="none" w:sz="0" w:space="0" w:color="auto"/>
                        <w:bottom w:val="none" w:sz="0" w:space="0" w:color="auto"/>
                        <w:right w:val="none" w:sz="0" w:space="0" w:color="auto"/>
                      </w:divBdr>
                      <w:divsChild>
                        <w:div w:id="430979457">
                          <w:marLeft w:val="0"/>
                          <w:marRight w:val="0"/>
                          <w:marTop w:val="0"/>
                          <w:marBottom w:val="0"/>
                          <w:divBdr>
                            <w:top w:val="none" w:sz="0" w:space="0" w:color="auto"/>
                            <w:left w:val="none" w:sz="0" w:space="0" w:color="auto"/>
                            <w:bottom w:val="none" w:sz="0" w:space="0" w:color="auto"/>
                            <w:right w:val="none" w:sz="0" w:space="0" w:color="auto"/>
                          </w:divBdr>
                          <w:divsChild>
                            <w:div w:id="2128356182">
                              <w:marLeft w:val="0"/>
                              <w:marRight w:val="0"/>
                              <w:marTop w:val="0"/>
                              <w:marBottom w:val="0"/>
                              <w:divBdr>
                                <w:top w:val="none" w:sz="0" w:space="0" w:color="auto"/>
                                <w:left w:val="none" w:sz="0" w:space="0" w:color="auto"/>
                                <w:bottom w:val="none" w:sz="0" w:space="0" w:color="auto"/>
                                <w:right w:val="none" w:sz="0" w:space="0" w:color="auto"/>
                              </w:divBdr>
                            </w:div>
                          </w:divsChild>
                        </w:div>
                        <w:div w:id="5252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1684">
              <w:marLeft w:val="0"/>
              <w:marRight w:val="0"/>
              <w:marTop w:val="0"/>
              <w:marBottom w:val="0"/>
              <w:divBdr>
                <w:top w:val="none" w:sz="0" w:space="0" w:color="auto"/>
                <w:left w:val="none" w:sz="0" w:space="0" w:color="auto"/>
                <w:bottom w:val="none" w:sz="0" w:space="0" w:color="auto"/>
                <w:right w:val="none" w:sz="0" w:space="0" w:color="auto"/>
              </w:divBdr>
              <w:divsChild>
                <w:div w:id="854076608">
                  <w:marLeft w:val="0"/>
                  <w:marRight w:val="0"/>
                  <w:marTop w:val="0"/>
                  <w:marBottom w:val="0"/>
                  <w:divBdr>
                    <w:top w:val="none" w:sz="0" w:space="0" w:color="auto"/>
                    <w:left w:val="none" w:sz="0" w:space="0" w:color="auto"/>
                    <w:bottom w:val="none" w:sz="0" w:space="0" w:color="auto"/>
                    <w:right w:val="none" w:sz="0" w:space="0" w:color="auto"/>
                  </w:divBdr>
                  <w:divsChild>
                    <w:div w:id="504829294">
                      <w:marLeft w:val="0"/>
                      <w:marRight w:val="0"/>
                      <w:marTop w:val="0"/>
                      <w:marBottom w:val="0"/>
                      <w:divBdr>
                        <w:top w:val="none" w:sz="0" w:space="0" w:color="auto"/>
                        <w:left w:val="none" w:sz="0" w:space="0" w:color="auto"/>
                        <w:bottom w:val="none" w:sz="0" w:space="0" w:color="auto"/>
                        <w:right w:val="none" w:sz="0" w:space="0" w:color="auto"/>
                      </w:divBdr>
                    </w:div>
                    <w:div w:id="1527020376">
                      <w:marLeft w:val="0"/>
                      <w:marRight w:val="0"/>
                      <w:marTop w:val="0"/>
                      <w:marBottom w:val="0"/>
                      <w:divBdr>
                        <w:top w:val="none" w:sz="0" w:space="0" w:color="auto"/>
                        <w:left w:val="none" w:sz="0" w:space="0" w:color="auto"/>
                        <w:bottom w:val="none" w:sz="0" w:space="0" w:color="auto"/>
                        <w:right w:val="none" w:sz="0" w:space="0" w:color="auto"/>
                      </w:divBdr>
                    </w:div>
                    <w:div w:id="16543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10633">
      <w:bodyDiv w:val="1"/>
      <w:marLeft w:val="0"/>
      <w:marRight w:val="0"/>
      <w:marTop w:val="0"/>
      <w:marBottom w:val="0"/>
      <w:divBdr>
        <w:top w:val="none" w:sz="0" w:space="0" w:color="auto"/>
        <w:left w:val="none" w:sz="0" w:space="0" w:color="auto"/>
        <w:bottom w:val="none" w:sz="0" w:space="0" w:color="auto"/>
        <w:right w:val="none" w:sz="0" w:space="0" w:color="auto"/>
      </w:divBdr>
    </w:div>
    <w:div w:id="1691371329">
      <w:bodyDiv w:val="1"/>
      <w:marLeft w:val="0"/>
      <w:marRight w:val="0"/>
      <w:marTop w:val="0"/>
      <w:marBottom w:val="0"/>
      <w:divBdr>
        <w:top w:val="none" w:sz="0" w:space="0" w:color="auto"/>
        <w:left w:val="none" w:sz="0" w:space="0" w:color="auto"/>
        <w:bottom w:val="none" w:sz="0" w:space="0" w:color="auto"/>
        <w:right w:val="none" w:sz="0" w:space="0" w:color="auto"/>
      </w:divBdr>
    </w:div>
    <w:div w:id="1703628813">
      <w:bodyDiv w:val="1"/>
      <w:marLeft w:val="0"/>
      <w:marRight w:val="0"/>
      <w:marTop w:val="0"/>
      <w:marBottom w:val="0"/>
      <w:divBdr>
        <w:top w:val="none" w:sz="0" w:space="0" w:color="auto"/>
        <w:left w:val="none" w:sz="0" w:space="0" w:color="auto"/>
        <w:bottom w:val="none" w:sz="0" w:space="0" w:color="auto"/>
        <w:right w:val="none" w:sz="0" w:space="0" w:color="auto"/>
      </w:divBdr>
    </w:div>
    <w:div w:id="1704089254">
      <w:bodyDiv w:val="1"/>
      <w:marLeft w:val="0"/>
      <w:marRight w:val="0"/>
      <w:marTop w:val="0"/>
      <w:marBottom w:val="0"/>
      <w:divBdr>
        <w:top w:val="none" w:sz="0" w:space="0" w:color="auto"/>
        <w:left w:val="none" w:sz="0" w:space="0" w:color="auto"/>
        <w:bottom w:val="none" w:sz="0" w:space="0" w:color="auto"/>
        <w:right w:val="none" w:sz="0" w:space="0" w:color="auto"/>
      </w:divBdr>
    </w:div>
    <w:div w:id="1705670362">
      <w:bodyDiv w:val="1"/>
      <w:marLeft w:val="0"/>
      <w:marRight w:val="0"/>
      <w:marTop w:val="0"/>
      <w:marBottom w:val="0"/>
      <w:divBdr>
        <w:top w:val="none" w:sz="0" w:space="0" w:color="auto"/>
        <w:left w:val="none" w:sz="0" w:space="0" w:color="auto"/>
        <w:bottom w:val="none" w:sz="0" w:space="0" w:color="auto"/>
        <w:right w:val="none" w:sz="0" w:space="0" w:color="auto"/>
      </w:divBdr>
    </w:div>
    <w:div w:id="1705860318">
      <w:bodyDiv w:val="1"/>
      <w:marLeft w:val="0"/>
      <w:marRight w:val="0"/>
      <w:marTop w:val="0"/>
      <w:marBottom w:val="0"/>
      <w:divBdr>
        <w:top w:val="none" w:sz="0" w:space="0" w:color="auto"/>
        <w:left w:val="none" w:sz="0" w:space="0" w:color="auto"/>
        <w:bottom w:val="none" w:sz="0" w:space="0" w:color="auto"/>
        <w:right w:val="none" w:sz="0" w:space="0" w:color="auto"/>
      </w:divBdr>
    </w:div>
    <w:div w:id="1706566033">
      <w:bodyDiv w:val="1"/>
      <w:marLeft w:val="0"/>
      <w:marRight w:val="0"/>
      <w:marTop w:val="0"/>
      <w:marBottom w:val="0"/>
      <w:divBdr>
        <w:top w:val="none" w:sz="0" w:space="0" w:color="auto"/>
        <w:left w:val="none" w:sz="0" w:space="0" w:color="auto"/>
        <w:bottom w:val="none" w:sz="0" w:space="0" w:color="auto"/>
        <w:right w:val="none" w:sz="0" w:space="0" w:color="auto"/>
      </w:divBdr>
    </w:div>
    <w:div w:id="1716465325">
      <w:bodyDiv w:val="1"/>
      <w:marLeft w:val="0"/>
      <w:marRight w:val="0"/>
      <w:marTop w:val="0"/>
      <w:marBottom w:val="0"/>
      <w:divBdr>
        <w:top w:val="none" w:sz="0" w:space="0" w:color="auto"/>
        <w:left w:val="none" w:sz="0" w:space="0" w:color="auto"/>
        <w:bottom w:val="none" w:sz="0" w:space="0" w:color="auto"/>
        <w:right w:val="none" w:sz="0" w:space="0" w:color="auto"/>
      </w:divBdr>
    </w:div>
    <w:div w:id="1719470034">
      <w:bodyDiv w:val="1"/>
      <w:marLeft w:val="0"/>
      <w:marRight w:val="0"/>
      <w:marTop w:val="0"/>
      <w:marBottom w:val="0"/>
      <w:divBdr>
        <w:top w:val="none" w:sz="0" w:space="0" w:color="auto"/>
        <w:left w:val="none" w:sz="0" w:space="0" w:color="auto"/>
        <w:bottom w:val="none" w:sz="0" w:space="0" w:color="auto"/>
        <w:right w:val="none" w:sz="0" w:space="0" w:color="auto"/>
      </w:divBdr>
    </w:div>
    <w:div w:id="1789861060">
      <w:bodyDiv w:val="1"/>
      <w:marLeft w:val="0"/>
      <w:marRight w:val="0"/>
      <w:marTop w:val="0"/>
      <w:marBottom w:val="0"/>
      <w:divBdr>
        <w:top w:val="none" w:sz="0" w:space="0" w:color="auto"/>
        <w:left w:val="none" w:sz="0" w:space="0" w:color="auto"/>
        <w:bottom w:val="none" w:sz="0" w:space="0" w:color="auto"/>
        <w:right w:val="none" w:sz="0" w:space="0" w:color="auto"/>
      </w:divBdr>
    </w:div>
    <w:div w:id="1790706532">
      <w:bodyDiv w:val="1"/>
      <w:marLeft w:val="0"/>
      <w:marRight w:val="0"/>
      <w:marTop w:val="0"/>
      <w:marBottom w:val="0"/>
      <w:divBdr>
        <w:top w:val="none" w:sz="0" w:space="0" w:color="auto"/>
        <w:left w:val="none" w:sz="0" w:space="0" w:color="auto"/>
        <w:bottom w:val="none" w:sz="0" w:space="0" w:color="auto"/>
        <w:right w:val="none" w:sz="0" w:space="0" w:color="auto"/>
      </w:divBdr>
    </w:div>
    <w:div w:id="1813133660">
      <w:bodyDiv w:val="1"/>
      <w:marLeft w:val="0"/>
      <w:marRight w:val="0"/>
      <w:marTop w:val="0"/>
      <w:marBottom w:val="0"/>
      <w:divBdr>
        <w:top w:val="none" w:sz="0" w:space="0" w:color="auto"/>
        <w:left w:val="none" w:sz="0" w:space="0" w:color="auto"/>
        <w:bottom w:val="none" w:sz="0" w:space="0" w:color="auto"/>
        <w:right w:val="none" w:sz="0" w:space="0" w:color="auto"/>
      </w:divBdr>
      <w:divsChild>
        <w:div w:id="44717598">
          <w:marLeft w:val="0"/>
          <w:marRight w:val="0"/>
          <w:marTop w:val="0"/>
          <w:marBottom w:val="0"/>
          <w:divBdr>
            <w:top w:val="none" w:sz="0" w:space="0" w:color="auto"/>
            <w:left w:val="none" w:sz="0" w:space="0" w:color="auto"/>
            <w:bottom w:val="none" w:sz="0" w:space="0" w:color="auto"/>
            <w:right w:val="none" w:sz="0" w:space="0" w:color="auto"/>
          </w:divBdr>
          <w:divsChild>
            <w:div w:id="500781715">
              <w:marLeft w:val="0"/>
              <w:marRight w:val="0"/>
              <w:marTop w:val="0"/>
              <w:marBottom w:val="0"/>
              <w:divBdr>
                <w:top w:val="none" w:sz="0" w:space="0" w:color="auto"/>
                <w:left w:val="none" w:sz="0" w:space="0" w:color="auto"/>
                <w:bottom w:val="none" w:sz="0" w:space="0" w:color="auto"/>
                <w:right w:val="none" w:sz="0" w:space="0" w:color="auto"/>
              </w:divBdr>
              <w:divsChild>
                <w:div w:id="1863007784">
                  <w:marLeft w:val="0"/>
                  <w:marRight w:val="0"/>
                  <w:marTop w:val="0"/>
                  <w:marBottom w:val="0"/>
                  <w:divBdr>
                    <w:top w:val="none" w:sz="0" w:space="0" w:color="auto"/>
                    <w:left w:val="none" w:sz="0" w:space="0" w:color="auto"/>
                    <w:bottom w:val="none" w:sz="0" w:space="0" w:color="auto"/>
                    <w:right w:val="none" w:sz="0" w:space="0" w:color="auto"/>
                  </w:divBdr>
                  <w:divsChild>
                    <w:div w:id="622809340">
                      <w:marLeft w:val="0"/>
                      <w:marRight w:val="0"/>
                      <w:marTop w:val="0"/>
                      <w:marBottom w:val="0"/>
                      <w:divBdr>
                        <w:top w:val="none" w:sz="0" w:space="0" w:color="auto"/>
                        <w:left w:val="none" w:sz="0" w:space="0" w:color="auto"/>
                        <w:bottom w:val="none" w:sz="0" w:space="0" w:color="auto"/>
                        <w:right w:val="none" w:sz="0" w:space="0" w:color="auto"/>
                      </w:divBdr>
                    </w:div>
                    <w:div w:id="1618364310">
                      <w:marLeft w:val="0"/>
                      <w:marRight w:val="0"/>
                      <w:marTop w:val="0"/>
                      <w:marBottom w:val="0"/>
                      <w:divBdr>
                        <w:top w:val="none" w:sz="0" w:space="0" w:color="auto"/>
                        <w:left w:val="none" w:sz="0" w:space="0" w:color="auto"/>
                        <w:bottom w:val="none" w:sz="0" w:space="0" w:color="auto"/>
                        <w:right w:val="none" w:sz="0" w:space="0" w:color="auto"/>
                      </w:divBdr>
                    </w:div>
                    <w:div w:id="19366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5533">
              <w:marLeft w:val="0"/>
              <w:marRight w:val="0"/>
              <w:marTop w:val="0"/>
              <w:marBottom w:val="0"/>
              <w:divBdr>
                <w:top w:val="none" w:sz="0" w:space="0" w:color="auto"/>
                <w:left w:val="none" w:sz="0" w:space="0" w:color="auto"/>
                <w:bottom w:val="none" w:sz="0" w:space="0" w:color="auto"/>
                <w:right w:val="none" w:sz="0" w:space="0" w:color="auto"/>
              </w:divBdr>
              <w:divsChild>
                <w:div w:id="283002450">
                  <w:marLeft w:val="0"/>
                  <w:marRight w:val="0"/>
                  <w:marTop w:val="0"/>
                  <w:marBottom w:val="0"/>
                  <w:divBdr>
                    <w:top w:val="none" w:sz="0" w:space="0" w:color="auto"/>
                    <w:left w:val="none" w:sz="0" w:space="0" w:color="auto"/>
                    <w:bottom w:val="none" w:sz="0" w:space="0" w:color="auto"/>
                    <w:right w:val="none" w:sz="0" w:space="0" w:color="auto"/>
                  </w:divBdr>
                  <w:divsChild>
                    <w:div w:id="316300623">
                      <w:marLeft w:val="-180"/>
                      <w:marRight w:val="-180"/>
                      <w:marTop w:val="0"/>
                      <w:marBottom w:val="0"/>
                      <w:divBdr>
                        <w:top w:val="none" w:sz="0" w:space="0" w:color="auto"/>
                        <w:left w:val="none" w:sz="0" w:space="0" w:color="auto"/>
                        <w:bottom w:val="none" w:sz="0" w:space="0" w:color="auto"/>
                        <w:right w:val="none" w:sz="0" w:space="0" w:color="auto"/>
                      </w:divBdr>
                      <w:divsChild>
                        <w:div w:id="297342234">
                          <w:marLeft w:val="0"/>
                          <w:marRight w:val="0"/>
                          <w:marTop w:val="0"/>
                          <w:marBottom w:val="0"/>
                          <w:divBdr>
                            <w:top w:val="none" w:sz="0" w:space="0" w:color="auto"/>
                            <w:left w:val="none" w:sz="0" w:space="0" w:color="auto"/>
                            <w:bottom w:val="none" w:sz="0" w:space="0" w:color="auto"/>
                            <w:right w:val="none" w:sz="0" w:space="0" w:color="auto"/>
                          </w:divBdr>
                        </w:div>
                        <w:div w:id="2027099411">
                          <w:marLeft w:val="0"/>
                          <w:marRight w:val="0"/>
                          <w:marTop w:val="0"/>
                          <w:marBottom w:val="0"/>
                          <w:divBdr>
                            <w:top w:val="none" w:sz="0" w:space="0" w:color="auto"/>
                            <w:left w:val="none" w:sz="0" w:space="0" w:color="auto"/>
                            <w:bottom w:val="none" w:sz="0" w:space="0" w:color="auto"/>
                            <w:right w:val="none" w:sz="0" w:space="0" w:color="auto"/>
                          </w:divBdr>
                          <w:divsChild>
                            <w:div w:id="14842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2480">
                      <w:marLeft w:val="-180"/>
                      <w:marRight w:val="-180"/>
                      <w:marTop w:val="0"/>
                      <w:marBottom w:val="0"/>
                      <w:divBdr>
                        <w:top w:val="none" w:sz="0" w:space="0" w:color="auto"/>
                        <w:left w:val="none" w:sz="0" w:space="0" w:color="auto"/>
                        <w:bottom w:val="none" w:sz="0" w:space="0" w:color="auto"/>
                        <w:right w:val="none" w:sz="0" w:space="0" w:color="auto"/>
                      </w:divBdr>
                      <w:divsChild>
                        <w:div w:id="777070686">
                          <w:marLeft w:val="0"/>
                          <w:marRight w:val="0"/>
                          <w:marTop w:val="0"/>
                          <w:marBottom w:val="0"/>
                          <w:divBdr>
                            <w:top w:val="none" w:sz="0" w:space="0" w:color="auto"/>
                            <w:left w:val="none" w:sz="0" w:space="0" w:color="auto"/>
                            <w:bottom w:val="none" w:sz="0" w:space="0" w:color="auto"/>
                            <w:right w:val="none" w:sz="0" w:space="0" w:color="auto"/>
                          </w:divBdr>
                          <w:divsChild>
                            <w:div w:id="1003896981">
                              <w:marLeft w:val="0"/>
                              <w:marRight w:val="0"/>
                              <w:marTop w:val="0"/>
                              <w:marBottom w:val="0"/>
                              <w:divBdr>
                                <w:top w:val="none" w:sz="0" w:space="0" w:color="auto"/>
                                <w:left w:val="none" w:sz="0" w:space="0" w:color="auto"/>
                                <w:bottom w:val="none" w:sz="0" w:space="0" w:color="auto"/>
                                <w:right w:val="none" w:sz="0" w:space="0" w:color="auto"/>
                              </w:divBdr>
                            </w:div>
                          </w:divsChild>
                        </w:div>
                        <w:div w:id="942349018">
                          <w:marLeft w:val="0"/>
                          <w:marRight w:val="0"/>
                          <w:marTop w:val="0"/>
                          <w:marBottom w:val="0"/>
                          <w:divBdr>
                            <w:top w:val="none" w:sz="0" w:space="0" w:color="auto"/>
                            <w:left w:val="none" w:sz="0" w:space="0" w:color="auto"/>
                            <w:bottom w:val="none" w:sz="0" w:space="0" w:color="auto"/>
                            <w:right w:val="none" w:sz="0" w:space="0" w:color="auto"/>
                          </w:divBdr>
                        </w:div>
                      </w:divsChild>
                    </w:div>
                    <w:div w:id="1005978231">
                      <w:marLeft w:val="0"/>
                      <w:marRight w:val="0"/>
                      <w:marTop w:val="0"/>
                      <w:marBottom w:val="0"/>
                      <w:divBdr>
                        <w:top w:val="none" w:sz="0" w:space="0" w:color="auto"/>
                        <w:left w:val="none" w:sz="0" w:space="0" w:color="auto"/>
                        <w:bottom w:val="none" w:sz="0" w:space="0" w:color="auto"/>
                        <w:right w:val="none" w:sz="0" w:space="0" w:color="auto"/>
                      </w:divBdr>
                    </w:div>
                    <w:div w:id="1374036032">
                      <w:marLeft w:val="-180"/>
                      <w:marRight w:val="-180"/>
                      <w:marTop w:val="0"/>
                      <w:marBottom w:val="0"/>
                      <w:divBdr>
                        <w:top w:val="none" w:sz="0" w:space="0" w:color="auto"/>
                        <w:left w:val="none" w:sz="0" w:space="0" w:color="auto"/>
                        <w:bottom w:val="none" w:sz="0" w:space="0" w:color="auto"/>
                        <w:right w:val="none" w:sz="0" w:space="0" w:color="auto"/>
                      </w:divBdr>
                      <w:divsChild>
                        <w:div w:id="962032423">
                          <w:marLeft w:val="0"/>
                          <w:marRight w:val="0"/>
                          <w:marTop w:val="0"/>
                          <w:marBottom w:val="0"/>
                          <w:divBdr>
                            <w:top w:val="none" w:sz="0" w:space="0" w:color="auto"/>
                            <w:left w:val="none" w:sz="0" w:space="0" w:color="auto"/>
                            <w:bottom w:val="none" w:sz="0" w:space="0" w:color="auto"/>
                            <w:right w:val="none" w:sz="0" w:space="0" w:color="auto"/>
                          </w:divBdr>
                        </w:div>
                        <w:div w:id="1218126211">
                          <w:marLeft w:val="0"/>
                          <w:marRight w:val="0"/>
                          <w:marTop w:val="0"/>
                          <w:marBottom w:val="0"/>
                          <w:divBdr>
                            <w:top w:val="none" w:sz="0" w:space="0" w:color="auto"/>
                            <w:left w:val="none" w:sz="0" w:space="0" w:color="auto"/>
                            <w:bottom w:val="none" w:sz="0" w:space="0" w:color="auto"/>
                            <w:right w:val="none" w:sz="0" w:space="0" w:color="auto"/>
                          </w:divBdr>
                          <w:divsChild>
                            <w:div w:id="17992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479">
                      <w:marLeft w:val="-180"/>
                      <w:marRight w:val="-180"/>
                      <w:marTop w:val="0"/>
                      <w:marBottom w:val="0"/>
                      <w:divBdr>
                        <w:top w:val="none" w:sz="0" w:space="0" w:color="auto"/>
                        <w:left w:val="none" w:sz="0" w:space="0" w:color="auto"/>
                        <w:bottom w:val="none" w:sz="0" w:space="0" w:color="auto"/>
                        <w:right w:val="none" w:sz="0" w:space="0" w:color="auto"/>
                      </w:divBdr>
                      <w:divsChild>
                        <w:div w:id="771626338">
                          <w:marLeft w:val="0"/>
                          <w:marRight w:val="0"/>
                          <w:marTop w:val="0"/>
                          <w:marBottom w:val="0"/>
                          <w:divBdr>
                            <w:top w:val="none" w:sz="0" w:space="0" w:color="auto"/>
                            <w:left w:val="none" w:sz="0" w:space="0" w:color="auto"/>
                            <w:bottom w:val="none" w:sz="0" w:space="0" w:color="auto"/>
                            <w:right w:val="none" w:sz="0" w:space="0" w:color="auto"/>
                          </w:divBdr>
                        </w:div>
                        <w:div w:id="1121076810">
                          <w:marLeft w:val="0"/>
                          <w:marRight w:val="0"/>
                          <w:marTop w:val="0"/>
                          <w:marBottom w:val="0"/>
                          <w:divBdr>
                            <w:top w:val="none" w:sz="0" w:space="0" w:color="auto"/>
                            <w:left w:val="none" w:sz="0" w:space="0" w:color="auto"/>
                            <w:bottom w:val="none" w:sz="0" w:space="0" w:color="auto"/>
                            <w:right w:val="none" w:sz="0" w:space="0" w:color="auto"/>
                          </w:divBdr>
                          <w:divsChild>
                            <w:div w:id="981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5526">
                      <w:marLeft w:val="-180"/>
                      <w:marRight w:val="-180"/>
                      <w:marTop w:val="0"/>
                      <w:marBottom w:val="0"/>
                      <w:divBdr>
                        <w:top w:val="none" w:sz="0" w:space="0" w:color="auto"/>
                        <w:left w:val="none" w:sz="0" w:space="0" w:color="auto"/>
                        <w:bottom w:val="none" w:sz="0" w:space="0" w:color="auto"/>
                        <w:right w:val="none" w:sz="0" w:space="0" w:color="auto"/>
                      </w:divBdr>
                      <w:divsChild>
                        <w:div w:id="1386873889">
                          <w:marLeft w:val="0"/>
                          <w:marRight w:val="0"/>
                          <w:marTop w:val="0"/>
                          <w:marBottom w:val="0"/>
                          <w:divBdr>
                            <w:top w:val="none" w:sz="0" w:space="0" w:color="auto"/>
                            <w:left w:val="none" w:sz="0" w:space="0" w:color="auto"/>
                            <w:bottom w:val="none" w:sz="0" w:space="0" w:color="auto"/>
                            <w:right w:val="none" w:sz="0" w:space="0" w:color="auto"/>
                          </w:divBdr>
                        </w:div>
                        <w:div w:id="1406682873">
                          <w:marLeft w:val="0"/>
                          <w:marRight w:val="0"/>
                          <w:marTop w:val="0"/>
                          <w:marBottom w:val="0"/>
                          <w:divBdr>
                            <w:top w:val="none" w:sz="0" w:space="0" w:color="auto"/>
                            <w:left w:val="none" w:sz="0" w:space="0" w:color="auto"/>
                            <w:bottom w:val="none" w:sz="0" w:space="0" w:color="auto"/>
                            <w:right w:val="none" w:sz="0" w:space="0" w:color="auto"/>
                          </w:divBdr>
                          <w:divsChild>
                            <w:div w:id="13293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13284">
              <w:marLeft w:val="0"/>
              <w:marRight w:val="0"/>
              <w:marTop w:val="0"/>
              <w:marBottom w:val="0"/>
              <w:divBdr>
                <w:top w:val="none" w:sz="0" w:space="0" w:color="auto"/>
                <w:left w:val="none" w:sz="0" w:space="0" w:color="auto"/>
                <w:bottom w:val="none" w:sz="0" w:space="0" w:color="auto"/>
                <w:right w:val="none" w:sz="0" w:space="0" w:color="auto"/>
              </w:divBdr>
            </w:div>
          </w:divsChild>
        </w:div>
        <w:div w:id="869758616">
          <w:marLeft w:val="0"/>
          <w:marRight w:val="0"/>
          <w:marTop w:val="0"/>
          <w:marBottom w:val="0"/>
          <w:divBdr>
            <w:top w:val="none" w:sz="0" w:space="0" w:color="auto"/>
            <w:left w:val="none" w:sz="0" w:space="0" w:color="auto"/>
            <w:bottom w:val="none" w:sz="0" w:space="0" w:color="auto"/>
            <w:right w:val="none" w:sz="0" w:space="0" w:color="auto"/>
          </w:divBdr>
          <w:divsChild>
            <w:div w:id="1143354526">
              <w:marLeft w:val="0"/>
              <w:marRight w:val="0"/>
              <w:marTop w:val="0"/>
              <w:marBottom w:val="0"/>
              <w:divBdr>
                <w:top w:val="none" w:sz="0" w:space="0" w:color="auto"/>
                <w:left w:val="none" w:sz="0" w:space="0" w:color="auto"/>
                <w:bottom w:val="none" w:sz="0" w:space="0" w:color="auto"/>
                <w:right w:val="none" w:sz="0" w:space="0" w:color="auto"/>
              </w:divBdr>
              <w:divsChild>
                <w:div w:id="280428560">
                  <w:marLeft w:val="-180"/>
                  <w:marRight w:val="-180"/>
                  <w:marTop w:val="0"/>
                  <w:marBottom w:val="0"/>
                  <w:divBdr>
                    <w:top w:val="none" w:sz="0" w:space="0" w:color="auto"/>
                    <w:left w:val="none" w:sz="0" w:space="0" w:color="auto"/>
                    <w:bottom w:val="none" w:sz="0" w:space="0" w:color="auto"/>
                    <w:right w:val="none" w:sz="0" w:space="0" w:color="auto"/>
                  </w:divBdr>
                  <w:divsChild>
                    <w:div w:id="1759053944">
                      <w:marLeft w:val="0"/>
                      <w:marRight w:val="0"/>
                      <w:marTop w:val="0"/>
                      <w:marBottom w:val="0"/>
                      <w:divBdr>
                        <w:top w:val="none" w:sz="0" w:space="0" w:color="auto"/>
                        <w:left w:val="none" w:sz="0" w:space="0" w:color="auto"/>
                        <w:bottom w:val="none" w:sz="0" w:space="0" w:color="auto"/>
                        <w:right w:val="none" w:sz="0" w:space="0" w:color="auto"/>
                      </w:divBdr>
                      <w:divsChild>
                        <w:div w:id="2035112415">
                          <w:marLeft w:val="0"/>
                          <w:marRight w:val="0"/>
                          <w:marTop w:val="0"/>
                          <w:marBottom w:val="0"/>
                          <w:divBdr>
                            <w:top w:val="none" w:sz="0" w:space="0" w:color="auto"/>
                            <w:left w:val="none" w:sz="0" w:space="0" w:color="auto"/>
                            <w:bottom w:val="none" w:sz="0" w:space="0" w:color="auto"/>
                            <w:right w:val="none" w:sz="0" w:space="0" w:color="auto"/>
                          </w:divBdr>
                        </w:div>
                      </w:divsChild>
                    </w:div>
                    <w:div w:id="1961373666">
                      <w:marLeft w:val="0"/>
                      <w:marRight w:val="0"/>
                      <w:marTop w:val="0"/>
                      <w:marBottom w:val="0"/>
                      <w:divBdr>
                        <w:top w:val="none" w:sz="0" w:space="0" w:color="auto"/>
                        <w:left w:val="none" w:sz="0" w:space="0" w:color="auto"/>
                        <w:bottom w:val="none" w:sz="0" w:space="0" w:color="auto"/>
                        <w:right w:val="none" w:sz="0" w:space="0" w:color="auto"/>
                      </w:divBdr>
                    </w:div>
                    <w:div w:id="2034181746">
                      <w:marLeft w:val="0"/>
                      <w:marRight w:val="0"/>
                      <w:marTop w:val="0"/>
                      <w:marBottom w:val="0"/>
                      <w:divBdr>
                        <w:top w:val="none" w:sz="0" w:space="0" w:color="auto"/>
                        <w:left w:val="none" w:sz="0" w:space="0" w:color="auto"/>
                        <w:bottom w:val="none" w:sz="0" w:space="0" w:color="auto"/>
                        <w:right w:val="none" w:sz="0" w:space="0" w:color="auto"/>
                      </w:divBdr>
                    </w:div>
                  </w:divsChild>
                </w:div>
                <w:div w:id="473256510">
                  <w:marLeft w:val="0"/>
                  <w:marRight w:val="0"/>
                  <w:marTop w:val="0"/>
                  <w:marBottom w:val="0"/>
                  <w:divBdr>
                    <w:top w:val="none" w:sz="0" w:space="0" w:color="auto"/>
                    <w:left w:val="none" w:sz="0" w:space="0" w:color="auto"/>
                    <w:bottom w:val="none" w:sz="0" w:space="0" w:color="auto"/>
                    <w:right w:val="none" w:sz="0" w:space="0" w:color="auto"/>
                  </w:divBdr>
                </w:div>
                <w:div w:id="1039546878">
                  <w:marLeft w:val="-180"/>
                  <w:marRight w:val="-180"/>
                  <w:marTop w:val="0"/>
                  <w:marBottom w:val="0"/>
                  <w:divBdr>
                    <w:top w:val="none" w:sz="0" w:space="0" w:color="auto"/>
                    <w:left w:val="none" w:sz="0" w:space="0" w:color="auto"/>
                    <w:bottom w:val="none" w:sz="0" w:space="0" w:color="auto"/>
                    <w:right w:val="none" w:sz="0" w:space="0" w:color="auto"/>
                  </w:divBdr>
                  <w:divsChild>
                    <w:div w:id="1650938567">
                      <w:marLeft w:val="0"/>
                      <w:marRight w:val="0"/>
                      <w:marTop w:val="0"/>
                      <w:marBottom w:val="0"/>
                      <w:divBdr>
                        <w:top w:val="none" w:sz="0" w:space="0" w:color="auto"/>
                        <w:left w:val="none" w:sz="0" w:space="0" w:color="auto"/>
                        <w:bottom w:val="none" w:sz="0" w:space="0" w:color="auto"/>
                        <w:right w:val="none" w:sz="0" w:space="0" w:color="auto"/>
                      </w:divBdr>
                    </w:div>
                    <w:div w:id="1949728132">
                      <w:marLeft w:val="0"/>
                      <w:marRight w:val="0"/>
                      <w:marTop w:val="0"/>
                      <w:marBottom w:val="0"/>
                      <w:divBdr>
                        <w:top w:val="none" w:sz="0" w:space="0" w:color="auto"/>
                        <w:left w:val="none" w:sz="0" w:space="0" w:color="auto"/>
                        <w:bottom w:val="none" w:sz="0" w:space="0" w:color="auto"/>
                        <w:right w:val="none" w:sz="0" w:space="0" w:color="auto"/>
                      </w:divBdr>
                    </w:div>
                    <w:div w:id="1981954705">
                      <w:marLeft w:val="0"/>
                      <w:marRight w:val="0"/>
                      <w:marTop w:val="0"/>
                      <w:marBottom w:val="0"/>
                      <w:divBdr>
                        <w:top w:val="none" w:sz="0" w:space="0" w:color="auto"/>
                        <w:left w:val="none" w:sz="0" w:space="0" w:color="auto"/>
                        <w:bottom w:val="none" w:sz="0" w:space="0" w:color="auto"/>
                        <w:right w:val="none" w:sz="0" w:space="0" w:color="auto"/>
                      </w:divBdr>
                      <w:divsChild>
                        <w:div w:id="10227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5351">
                  <w:marLeft w:val="-180"/>
                  <w:marRight w:val="-180"/>
                  <w:marTop w:val="0"/>
                  <w:marBottom w:val="0"/>
                  <w:divBdr>
                    <w:top w:val="none" w:sz="0" w:space="0" w:color="auto"/>
                    <w:left w:val="none" w:sz="0" w:space="0" w:color="auto"/>
                    <w:bottom w:val="none" w:sz="0" w:space="0" w:color="auto"/>
                    <w:right w:val="none" w:sz="0" w:space="0" w:color="auto"/>
                  </w:divBdr>
                  <w:divsChild>
                    <w:div w:id="1009412349">
                      <w:marLeft w:val="0"/>
                      <w:marRight w:val="0"/>
                      <w:marTop w:val="0"/>
                      <w:marBottom w:val="0"/>
                      <w:divBdr>
                        <w:top w:val="none" w:sz="0" w:space="0" w:color="auto"/>
                        <w:left w:val="none" w:sz="0" w:space="0" w:color="auto"/>
                        <w:bottom w:val="none" w:sz="0" w:space="0" w:color="auto"/>
                        <w:right w:val="none" w:sz="0" w:space="0" w:color="auto"/>
                      </w:divBdr>
                    </w:div>
                    <w:div w:id="1117413951">
                      <w:marLeft w:val="0"/>
                      <w:marRight w:val="0"/>
                      <w:marTop w:val="0"/>
                      <w:marBottom w:val="0"/>
                      <w:divBdr>
                        <w:top w:val="none" w:sz="0" w:space="0" w:color="auto"/>
                        <w:left w:val="none" w:sz="0" w:space="0" w:color="auto"/>
                        <w:bottom w:val="none" w:sz="0" w:space="0" w:color="auto"/>
                        <w:right w:val="none" w:sz="0" w:space="0" w:color="auto"/>
                      </w:divBdr>
                    </w:div>
                    <w:div w:id="1468668294">
                      <w:marLeft w:val="0"/>
                      <w:marRight w:val="0"/>
                      <w:marTop w:val="0"/>
                      <w:marBottom w:val="0"/>
                      <w:divBdr>
                        <w:top w:val="none" w:sz="0" w:space="0" w:color="auto"/>
                        <w:left w:val="none" w:sz="0" w:space="0" w:color="auto"/>
                        <w:bottom w:val="none" w:sz="0" w:space="0" w:color="auto"/>
                        <w:right w:val="none" w:sz="0" w:space="0" w:color="auto"/>
                      </w:divBdr>
                      <w:divsChild>
                        <w:div w:id="3116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498">
                  <w:marLeft w:val="-180"/>
                  <w:marRight w:val="-180"/>
                  <w:marTop w:val="0"/>
                  <w:marBottom w:val="0"/>
                  <w:divBdr>
                    <w:top w:val="none" w:sz="0" w:space="0" w:color="auto"/>
                    <w:left w:val="none" w:sz="0" w:space="0" w:color="auto"/>
                    <w:bottom w:val="none" w:sz="0" w:space="0" w:color="auto"/>
                    <w:right w:val="none" w:sz="0" w:space="0" w:color="auto"/>
                  </w:divBdr>
                  <w:divsChild>
                    <w:div w:id="13919330">
                      <w:marLeft w:val="0"/>
                      <w:marRight w:val="0"/>
                      <w:marTop w:val="0"/>
                      <w:marBottom w:val="0"/>
                      <w:divBdr>
                        <w:top w:val="none" w:sz="0" w:space="0" w:color="auto"/>
                        <w:left w:val="none" w:sz="0" w:space="0" w:color="auto"/>
                        <w:bottom w:val="none" w:sz="0" w:space="0" w:color="auto"/>
                        <w:right w:val="none" w:sz="0" w:space="0" w:color="auto"/>
                      </w:divBdr>
                      <w:divsChild>
                        <w:div w:id="1806584634">
                          <w:marLeft w:val="0"/>
                          <w:marRight w:val="0"/>
                          <w:marTop w:val="0"/>
                          <w:marBottom w:val="0"/>
                          <w:divBdr>
                            <w:top w:val="none" w:sz="0" w:space="0" w:color="auto"/>
                            <w:left w:val="none" w:sz="0" w:space="0" w:color="auto"/>
                            <w:bottom w:val="none" w:sz="0" w:space="0" w:color="auto"/>
                            <w:right w:val="none" w:sz="0" w:space="0" w:color="auto"/>
                          </w:divBdr>
                        </w:div>
                      </w:divsChild>
                    </w:div>
                    <w:div w:id="782118941">
                      <w:marLeft w:val="0"/>
                      <w:marRight w:val="0"/>
                      <w:marTop w:val="0"/>
                      <w:marBottom w:val="0"/>
                      <w:divBdr>
                        <w:top w:val="none" w:sz="0" w:space="0" w:color="auto"/>
                        <w:left w:val="none" w:sz="0" w:space="0" w:color="auto"/>
                        <w:bottom w:val="none" w:sz="0" w:space="0" w:color="auto"/>
                        <w:right w:val="none" w:sz="0" w:space="0" w:color="auto"/>
                      </w:divBdr>
                    </w:div>
                    <w:div w:id="1690257462">
                      <w:marLeft w:val="0"/>
                      <w:marRight w:val="0"/>
                      <w:marTop w:val="0"/>
                      <w:marBottom w:val="0"/>
                      <w:divBdr>
                        <w:top w:val="none" w:sz="0" w:space="0" w:color="auto"/>
                        <w:left w:val="none" w:sz="0" w:space="0" w:color="auto"/>
                        <w:bottom w:val="none" w:sz="0" w:space="0" w:color="auto"/>
                        <w:right w:val="none" w:sz="0" w:space="0" w:color="auto"/>
                      </w:divBdr>
                    </w:div>
                  </w:divsChild>
                </w:div>
                <w:div w:id="1825467015">
                  <w:marLeft w:val="-180"/>
                  <w:marRight w:val="-180"/>
                  <w:marTop w:val="0"/>
                  <w:marBottom w:val="0"/>
                  <w:divBdr>
                    <w:top w:val="none" w:sz="0" w:space="0" w:color="auto"/>
                    <w:left w:val="none" w:sz="0" w:space="0" w:color="auto"/>
                    <w:bottom w:val="none" w:sz="0" w:space="0" w:color="auto"/>
                    <w:right w:val="none" w:sz="0" w:space="0" w:color="auto"/>
                  </w:divBdr>
                  <w:divsChild>
                    <w:div w:id="110633587">
                      <w:marLeft w:val="0"/>
                      <w:marRight w:val="0"/>
                      <w:marTop w:val="0"/>
                      <w:marBottom w:val="0"/>
                      <w:divBdr>
                        <w:top w:val="none" w:sz="0" w:space="0" w:color="auto"/>
                        <w:left w:val="none" w:sz="0" w:space="0" w:color="auto"/>
                        <w:bottom w:val="none" w:sz="0" w:space="0" w:color="auto"/>
                        <w:right w:val="none" w:sz="0" w:space="0" w:color="auto"/>
                      </w:divBdr>
                    </w:div>
                    <w:div w:id="985625384">
                      <w:marLeft w:val="0"/>
                      <w:marRight w:val="0"/>
                      <w:marTop w:val="0"/>
                      <w:marBottom w:val="0"/>
                      <w:divBdr>
                        <w:top w:val="none" w:sz="0" w:space="0" w:color="auto"/>
                        <w:left w:val="none" w:sz="0" w:space="0" w:color="auto"/>
                        <w:bottom w:val="none" w:sz="0" w:space="0" w:color="auto"/>
                        <w:right w:val="none" w:sz="0" w:space="0" w:color="auto"/>
                      </w:divBdr>
                    </w:div>
                    <w:div w:id="1883321905">
                      <w:marLeft w:val="0"/>
                      <w:marRight w:val="0"/>
                      <w:marTop w:val="0"/>
                      <w:marBottom w:val="0"/>
                      <w:divBdr>
                        <w:top w:val="none" w:sz="0" w:space="0" w:color="auto"/>
                        <w:left w:val="none" w:sz="0" w:space="0" w:color="auto"/>
                        <w:bottom w:val="none" w:sz="0" w:space="0" w:color="auto"/>
                        <w:right w:val="none" w:sz="0" w:space="0" w:color="auto"/>
                      </w:divBdr>
                      <w:divsChild>
                        <w:div w:id="17287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8274">
                  <w:marLeft w:val="-180"/>
                  <w:marRight w:val="-180"/>
                  <w:marTop w:val="0"/>
                  <w:marBottom w:val="0"/>
                  <w:divBdr>
                    <w:top w:val="none" w:sz="0" w:space="0" w:color="auto"/>
                    <w:left w:val="none" w:sz="0" w:space="0" w:color="auto"/>
                    <w:bottom w:val="none" w:sz="0" w:space="0" w:color="auto"/>
                    <w:right w:val="none" w:sz="0" w:space="0" w:color="auto"/>
                  </w:divBdr>
                  <w:divsChild>
                    <w:div w:id="15458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7539">
              <w:marLeft w:val="0"/>
              <w:marRight w:val="0"/>
              <w:marTop w:val="0"/>
              <w:marBottom w:val="0"/>
              <w:divBdr>
                <w:top w:val="none" w:sz="0" w:space="0" w:color="auto"/>
                <w:left w:val="none" w:sz="0" w:space="0" w:color="auto"/>
                <w:bottom w:val="none" w:sz="0" w:space="0" w:color="auto"/>
                <w:right w:val="none" w:sz="0" w:space="0" w:color="auto"/>
              </w:divBdr>
              <w:divsChild>
                <w:div w:id="1785340589">
                  <w:marLeft w:val="0"/>
                  <w:marRight w:val="0"/>
                  <w:marTop w:val="0"/>
                  <w:marBottom w:val="0"/>
                  <w:divBdr>
                    <w:top w:val="none" w:sz="0" w:space="0" w:color="auto"/>
                    <w:left w:val="none" w:sz="0" w:space="0" w:color="auto"/>
                    <w:bottom w:val="none" w:sz="0" w:space="0" w:color="auto"/>
                    <w:right w:val="none" w:sz="0" w:space="0" w:color="auto"/>
                  </w:divBdr>
                  <w:divsChild>
                    <w:div w:id="1794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8657">
      <w:bodyDiv w:val="1"/>
      <w:marLeft w:val="0"/>
      <w:marRight w:val="0"/>
      <w:marTop w:val="0"/>
      <w:marBottom w:val="0"/>
      <w:divBdr>
        <w:top w:val="none" w:sz="0" w:space="0" w:color="auto"/>
        <w:left w:val="none" w:sz="0" w:space="0" w:color="auto"/>
        <w:bottom w:val="none" w:sz="0" w:space="0" w:color="auto"/>
        <w:right w:val="none" w:sz="0" w:space="0" w:color="auto"/>
      </w:divBdr>
    </w:div>
    <w:div w:id="1857383922">
      <w:bodyDiv w:val="1"/>
      <w:marLeft w:val="0"/>
      <w:marRight w:val="0"/>
      <w:marTop w:val="0"/>
      <w:marBottom w:val="0"/>
      <w:divBdr>
        <w:top w:val="none" w:sz="0" w:space="0" w:color="auto"/>
        <w:left w:val="none" w:sz="0" w:space="0" w:color="auto"/>
        <w:bottom w:val="none" w:sz="0" w:space="0" w:color="auto"/>
        <w:right w:val="none" w:sz="0" w:space="0" w:color="auto"/>
      </w:divBdr>
    </w:div>
    <w:div w:id="1861553138">
      <w:bodyDiv w:val="1"/>
      <w:marLeft w:val="0"/>
      <w:marRight w:val="0"/>
      <w:marTop w:val="0"/>
      <w:marBottom w:val="0"/>
      <w:divBdr>
        <w:top w:val="none" w:sz="0" w:space="0" w:color="auto"/>
        <w:left w:val="none" w:sz="0" w:space="0" w:color="auto"/>
        <w:bottom w:val="none" w:sz="0" w:space="0" w:color="auto"/>
        <w:right w:val="none" w:sz="0" w:space="0" w:color="auto"/>
      </w:divBdr>
    </w:div>
    <w:div w:id="1875002302">
      <w:bodyDiv w:val="1"/>
      <w:marLeft w:val="0"/>
      <w:marRight w:val="0"/>
      <w:marTop w:val="0"/>
      <w:marBottom w:val="0"/>
      <w:divBdr>
        <w:top w:val="none" w:sz="0" w:space="0" w:color="auto"/>
        <w:left w:val="none" w:sz="0" w:space="0" w:color="auto"/>
        <w:bottom w:val="none" w:sz="0" w:space="0" w:color="auto"/>
        <w:right w:val="none" w:sz="0" w:space="0" w:color="auto"/>
      </w:divBdr>
    </w:div>
    <w:div w:id="1876497616">
      <w:bodyDiv w:val="1"/>
      <w:marLeft w:val="0"/>
      <w:marRight w:val="0"/>
      <w:marTop w:val="0"/>
      <w:marBottom w:val="0"/>
      <w:divBdr>
        <w:top w:val="none" w:sz="0" w:space="0" w:color="auto"/>
        <w:left w:val="none" w:sz="0" w:space="0" w:color="auto"/>
        <w:bottom w:val="none" w:sz="0" w:space="0" w:color="auto"/>
        <w:right w:val="none" w:sz="0" w:space="0" w:color="auto"/>
      </w:divBdr>
    </w:div>
    <w:div w:id="1883519578">
      <w:bodyDiv w:val="1"/>
      <w:marLeft w:val="0"/>
      <w:marRight w:val="0"/>
      <w:marTop w:val="0"/>
      <w:marBottom w:val="0"/>
      <w:divBdr>
        <w:top w:val="none" w:sz="0" w:space="0" w:color="auto"/>
        <w:left w:val="none" w:sz="0" w:space="0" w:color="auto"/>
        <w:bottom w:val="none" w:sz="0" w:space="0" w:color="auto"/>
        <w:right w:val="none" w:sz="0" w:space="0" w:color="auto"/>
      </w:divBdr>
    </w:div>
    <w:div w:id="1888909429">
      <w:bodyDiv w:val="1"/>
      <w:marLeft w:val="0"/>
      <w:marRight w:val="0"/>
      <w:marTop w:val="0"/>
      <w:marBottom w:val="0"/>
      <w:divBdr>
        <w:top w:val="none" w:sz="0" w:space="0" w:color="auto"/>
        <w:left w:val="none" w:sz="0" w:space="0" w:color="auto"/>
        <w:bottom w:val="none" w:sz="0" w:space="0" w:color="auto"/>
        <w:right w:val="none" w:sz="0" w:space="0" w:color="auto"/>
      </w:divBdr>
    </w:div>
    <w:div w:id="1921789939">
      <w:bodyDiv w:val="1"/>
      <w:marLeft w:val="0"/>
      <w:marRight w:val="0"/>
      <w:marTop w:val="0"/>
      <w:marBottom w:val="0"/>
      <w:divBdr>
        <w:top w:val="none" w:sz="0" w:space="0" w:color="auto"/>
        <w:left w:val="none" w:sz="0" w:space="0" w:color="auto"/>
        <w:bottom w:val="none" w:sz="0" w:space="0" w:color="auto"/>
        <w:right w:val="none" w:sz="0" w:space="0" w:color="auto"/>
      </w:divBdr>
      <w:divsChild>
        <w:div w:id="535587760">
          <w:marLeft w:val="0"/>
          <w:marRight w:val="0"/>
          <w:marTop w:val="0"/>
          <w:marBottom w:val="0"/>
          <w:divBdr>
            <w:top w:val="none" w:sz="0" w:space="0" w:color="auto"/>
            <w:left w:val="none" w:sz="0" w:space="0" w:color="auto"/>
            <w:bottom w:val="none" w:sz="0" w:space="0" w:color="auto"/>
            <w:right w:val="none" w:sz="0" w:space="0" w:color="auto"/>
          </w:divBdr>
        </w:div>
        <w:div w:id="1985161983">
          <w:marLeft w:val="0"/>
          <w:marRight w:val="0"/>
          <w:marTop w:val="0"/>
          <w:marBottom w:val="0"/>
          <w:divBdr>
            <w:top w:val="none" w:sz="0" w:space="0" w:color="auto"/>
            <w:left w:val="none" w:sz="0" w:space="0" w:color="auto"/>
            <w:bottom w:val="none" w:sz="0" w:space="0" w:color="auto"/>
            <w:right w:val="none" w:sz="0" w:space="0" w:color="auto"/>
          </w:divBdr>
          <w:divsChild>
            <w:div w:id="1741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6845">
      <w:bodyDiv w:val="1"/>
      <w:marLeft w:val="0"/>
      <w:marRight w:val="0"/>
      <w:marTop w:val="0"/>
      <w:marBottom w:val="0"/>
      <w:divBdr>
        <w:top w:val="none" w:sz="0" w:space="0" w:color="auto"/>
        <w:left w:val="none" w:sz="0" w:space="0" w:color="auto"/>
        <w:bottom w:val="none" w:sz="0" w:space="0" w:color="auto"/>
        <w:right w:val="none" w:sz="0" w:space="0" w:color="auto"/>
      </w:divBdr>
    </w:div>
    <w:div w:id="1968195328">
      <w:bodyDiv w:val="1"/>
      <w:marLeft w:val="0"/>
      <w:marRight w:val="0"/>
      <w:marTop w:val="0"/>
      <w:marBottom w:val="0"/>
      <w:divBdr>
        <w:top w:val="none" w:sz="0" w:space="0" w:color="auto"/>
        <w:left w:val="none" w:sz="0" w:space="0" w:color="auto"/>
        <w:bottom w:val="none" w:sz="0" w:space="0" w:color="auto"/>
        <w:right w:val="none" w:sz="0" w:space="0" w:color="auto"/>
      </w:divBdr>
    </w:div>
    <w:div w:id="1968195735">
      <w:bodyDiv w:val="1"/>
      <w:marLeft w:val="0"/>
      <w:marRight w:val="0"/>
      <w:marTop w:val="0"/>
      <w:marBottom w:val="0"/>
      <w:divBdr>
        <w:top w:val="none" w:sz="0" w:space="0" w:color="auto"/>
        <w:left w:val="none" w:sz="0" w:space="0" w:color="auto"/>
        <w:bottom w:val="none" w:sz="0" w:space="0" w:color="auto"/>
        <w:right w:val="none" w:sz="0" w:space="0" w:color="auto"/>
      </w:divBdr>
    </w:div>
    <w:div w:id="1980839113">
      <w:bodyDiv w:val="1"/>
      <w:marLeft w:val="0"/>
      <w:marRight w:val="0"/>
      <w:marTop w:val="0"/>
      <w:marBottom w:val="0"/>
      <w:divBdr>
        <w:top w:val="none" w:sz="0" w:space="0" w:color="auto"/>
        <w:left w:val="none" w:sz="0" w:space="0" w:color="auto"/>
        <w:bottom w:val="none" w:sz="0" w:space="0" w:color="auto"/>
        <w:right w:val="none" w:sz="0" w:space="0" w:color="auto"/>
      </w:divBdr>
    </w:div>
    <w:div w:id="2007972258">
      <w:bodyDiv w:val="1"/>
      <w:marLeft w:val="0"/>
      <w:marRight w:val="0"/>
      <w:marTop w:val="0"/>
      <w:marBottom w:val="0"/>
      <w:divBdr>
        <w:top w:val="none" w:sz="0" w:space="0" w:color="auto"/>
        <w:left w:val="none" w:sz="0" w:space="0" w:color="auto"/>
        <w:bottom w:val="none" w:sz="0" w:space="0" w:color="auto"/>
        <w:right w:val="none" w:sz="0" w:space="0" w:color="auto"/>
      </w:divBdr>
    </w:div>
    <w:div w:id="2059084154">
      <w:bodyDiv w:val="1"/>
      <w:marLeft w:val="0"/>
      <w:marRight w:val="0"/>
      <w:marTop w:val="0"/>
      <w:marBottom w:val="0"/>
      <w:divBdr>
        <w:top w:val="none" w:sz="0" w:space="0" w:color="auto"/>
        <w:left w:val="none" w:sz="0" w:space="0" w:color="auto"/>
        <w:bottom w:val="none" w:sz="0" w:space="0" w:color="auto"/>
        <w:right w:val="none" w:sz="0" w:space="0" w:color="auto"/>
      </w:divBdr>
    </w:div>
    <w:div w:id="2061241806">
      <w:bodyDiv w:val="1"/>
      <w:marLeft w:val="0"/>
      <w:marRight w:val="0"/>
      <w:marTop w:val="0"/>
      <w:marBottom w:val="0"/>
      <w:divBdr>
        <w:top w:val="none" w:sz="0" w:space="0" w:color="auto"/>
        <w:left w:val="none" w:sz="0" w:space="0" w:color="auto"/>
        <w:bottom w:val="none" w:sz="0" w:space="0" w:color="auto"/>
        <w:right w:val="none" w:sz="0" w:space="0" w:color="auto"/>
      </w:divBdr>
    </w:div>
    <w:div w:id="2067949516">
      <w:bodyDiv w:val="1"/>
      <w:marLeft w:val="0"/>
      <w:marRight w:val="0"/>
      <w:marTop w:val="0"/>
      <w:marBottom w:val="0"/>
      <w:divBdr>
        <w:top w:val="none" w:sz="0" w:space="0" w:color="auto"/>
        <w:left w:val="none" w:sz="0" w:space="0" w:color="auto"/>
        <w:bottom w:val="none" w:sz="0" w:space="0" w:color="auto"/>
        <w:right w:val="none" w:sz="0" w:space="0" w:color="auto"/>
      </w:divBdr>
      <w:divsChild>
        <w:div w:id="918710604">
          <w:marLeft w:val="0"/>
          <w:marRight w:val="0"/>
          <w:marTop w:val="0"/>
          <w:marBottom w:val="0"/>
          <w:divBdr>
            <w:top w:val="none" w:sz="0" w:space="0" w:color="auto"/>
            <w:left w:val="none" w:sz="0" w:space="0" w:color="auto"/>
            <w:bottom w:val="none" w:sz="0" w:space="0" w:color="auto"/>
            <w:right w:val="none" w:sz="0" w:space="0" w:color="auto"/>
          </w:divBdr>
          <w:divsChild>
            <w:div w:id="1249459689">
              <w:marLeft w:val="0"/>
              <w:marRight w:val="0"/>
              <w:marTop w:val="0"/>
              <w:marBottom w:val="0"/>
              <w:divBdr>
                <w:top w:val="none" w:sz="0" w:space="0" w:color="auto"/>
                <w:left w:val="none" w:sz="0" w:space="0" w:color="auto"/>
                <w:bottom w:val="none" w:sz="0" w:space="0" w:color="auto"/>
                <w:right w:val="none" w:sz="0" w:space="0" w:color="auto"/>
              </w:divBdr>
            </w:div>
          </w:divsChild>
        </w:div>
        <w:div w:id="1125390391">
          <w:marLeft w:val="0"/>
          <w:marRight w:val="0"/>
          <w:marTop w:val="0"/>
          <w:marBottom w:val="0"/>
          <w:divBdr>
            <w:top w:val="none" w:sz="0" w:space="0" w:color="auto"/>
            <w:left w:val="none" w:sz="0" w:space="0" w:color="auto"/>
            <w:bottom w:val="none" w:sz="0" w:space="0" w:color="auto"/>
            <w:right w:val="none" w:sz="0" w:space="0" w:color="auto"/>
          </w:divBdr>
        </w:div>
      </w:divsChild>
    </w:div>
    <w:div w:id="2093550586">
      <w:bodyDiv w:val="1"/>
      <w:marLeft w:val="0"/>
      <w:marRight w:val="0"/>
      <w:marTop w:val="0"/>
      <w:marBottom w:val="0"/>
      <w:divBdr>
        <w:top w:val="none" w:sz="0" w:space="0" w:color="auto"/>
        <w:left w:val="none" w:sz="0" w:space="0" w:color="auto"/>
        <w:bottom w:val="none" w:sz="0" w:space="0" w:color="auto"/>
        <w:right w:val="none" w:sz="0" w:space="0" w:color="auto"/>
      </w:divBdr>
    </w:div>
    <w:div w:id="21047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CKK3i7lNI2rcQPLN9-PJt8Xdg7QVJXm/edit?usp=drive_link&amp;ouid=114321793309901028315&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B0KNwi31LU3khO05_v-RYICZPRamubV?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5AEF-902A-4DCE-BCB9-CEF0E5C3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§ng uû  khèi c quan</vt:lpstr>
    </vt:vector>
  </TitlesOfParts>
  <Company>VAN PHONG TINH UY</Company>
  <LinksUpToDate>false</LinksUpToDate>
  <CharactersWithSpaces>8407</CharactersWithSpaces>
  <SharedDoc>false</SharedDoc>
  <HLinks>
    <vt:vector size="24" baseType="variant">
      <vt:variant>
        <vt:i4>655376</vt:i4>
      </vt:variant>
      <vt:variant>
        <vt:i4>9</vt:i4>
      </vt:variant>
      <vt:variant>
        <vt:i4>0</vt:i4>
      </vt:variant>
      <vt:variant>
        <vt:i4>5</vt:i4>
      </vt:variant>
      <vt:variant>
        <vt:lpwstr>https://thuvienphapluat.vn/van-ban/Doanh-nghiep/Luat-Hop-tac-xa-2023-17-2023-QH15-499239.aspx</vt:lpwstr>
      </vt:variant>
      <vt:variant>
        <vt:lpwstr/>
      </vt:variant>
      <vt:variant>
        <vt:i4>1704028</vt:i4>
      </vt:variant>
      <vt:variant>
        <vt:i4>6</vt:i4>
      </vt:variant>
      <vt:variant>
        <vt:i4>0</vt:i4>
      </vt:variant>
      <vt:variant>
        <vt:i4>5</vt:i4>
      </vt:variant>
      <vt:variant>
        <vt:lpwstr>https://thuvienphapluat.vn/van-ban/Doanh-nghiep/Luat-Doanh-nghiep-so-59-2020-QH14-427301.aspx</vt:lpwstr>
      </vt:variant>
      <vt:variant>
        <vt:lpwstr/>
      </vt:variant>
      <vt:variant>
        <vt:i4>3276826</vt:i4>
      </vt:variant>
      <vt:variant>
        <vt:i4>3</vt:i4>
      </vt:variant>
      <vt:variant>
        <vt:i4>0</vt:i4>
      </vt:variant>
      <vt:variant>
        <vt:i4>5</vt:i4>
      </vt:variant>
      <vt:variant>
        <vt:lpwstr>https://baocaovien.vn/tai-lieu/so-4-2026/9622.html</vt:lpwstr>
      </vt:variant>
      <vt:variant>
        <vt:lpwstr>_ftn2</vt:lpwstr>
      </vt:variant>
      <vt:variant>
        <vt:i4>7340066</vt:i4>
      </vt:variant>
      <vt:variant>
        <vt:i4>0</vt:i4>
      </vt:variant>
      <vt:variant>
        <vt:i4>0</vt:i4>
      </vt:variant>
      <vt:variant>
        <vt:i4>5</vt:i4>
      </vt:variant>
      <vt:variant>
        <vt:lpwstr>https://www.qdnd.vn/tag/lien-hop-quoc-1157.html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uû  khèi c quan</dc:title>
  <dc:subject/>
  <dc:creator>LTA</dc:creator>
  <cp:keywords/>
  <cp:lastModifiedBy>Lê Văn Mười</cp:lastModifiedBy>
  <cp:revision>51</cp:revision>
  <cp:lastPrinted>2022-01-04T01:54:00Z</cp:lastPrinted>
  <dcterms:created xsi:type="dcterms:W3CDTF">2026-04-20T02:05:00Z</dcterms:created>
  <dcterms:modified xsi:type="dcterms:W3CDTF">2026-04-21T07:06:00Z</dcterms:modified>
</cp:coreProperties>
</file>