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19" w:type="dxa"/>
        <w:tblInd w:w="108" w:type="dxa"/>
        <w:tblLayout w:type="fixed"/>
        <w:tblLook w:val="01E0" w:firstRow="1" w:lastRow="1" w:firstColumn="1" w:lastColumn="1" w:noHBand="0" w:noVBand="0"/>
      </w:tblPr>
      <w:tblGrid>
        <w:gridCol w:w="1560"/>
        <w:gridCol w:w="7959"/>
      </w:tblGrid>
      <w:tr w:rsidR="00717ED5" w:rsidRPr="00D25854" w14:paraId="536210FD" w14:textId="77777777" w:rsidTr="008110DF">
        <w:tc>
          <w:tcPr>
            <w:tcW w:w="1560" w:type="dxa"/>
            <w:shd w:val="clear" w:color="auto" w:fill="auto"/>
            <w:vAlign w:val="center"/>
          </w:tcPr>
          <w:p w14:paraId="45EAB341" w14:textId="77777777" w:rsidR="00717ED5" w:rsidRPr="00D25854" w:rsidRDefault="00AD5C8E" w:rsidP="00431703">
            <w:pPr>
              <w:tabs>
                <w:tab w:val="clear" w:pos="907"/>
              </w:tabs>
              <w:spacing w:before="0"/>
              <w:jc w:val="center"/>
              <w:rPr>
                <w:b/>
                <w:sz w:val="36"/>
                <w:szCs w:val="28"/>
              </w:rPr>
            </w:pPr>
            <w:r w:rsidRPr="00360770">
              <w:rPr>
                <w:noProof/>
              </w:rPr>
              <w:pict w14:anchorId="6AEBA2C5">
                <v:shape id="Picture 1" o:spid="_x0000_i1025" type="#_x0000_t75" style="width:59.85pt;height:81.8pt;visibility:visible">
                  <v:imagedata r:id="rId8" o:title=""/>
                  <o:lock v:ext="edit" aspectratio="f"/>
                </v:shape>
              </w:pict>
            </w:r>
          </w:p>
        </w:tc>
        <w:tc>
          <w:tcPr>
            <w:tcW w:w="7959" w:type="dxa"/>
            <w:shd w:val="clear" w:color="auto" w:fill="auto"/>
          </w:tcPr>
          <w:p w14:paraId="57EB92C3" w14:textId="77777777" w:rsidR="00717ED5" w:rsidRPr="004A3419" w:rsidRDefault="00717ED5" w:rsidP="00431703">
            <w:pPr>
              <w:spacing w:before="0"/>
              <w:ind w:left="-23"/>
              <w:jc w:val="center"/>
              <w:rPr>
                <w:b/>
                <w:color w:val="003296"/>
                <w:sz w:val="32"/>
                <w:szCs w:val="28"/>
              </w:rPr>
            </w:pPr>
            <w:r w:rsidRPr="004A3419">
              <w:rPr>
                <w:b/>
                <w:color w:val="003296"/>
                <w:sz w:val="32"/>
                <w:szCs w:val="28"/>
              </w:rPr>
              <w:t>TẬP ĐOÀN ĐIỆN LỰC VIỆT NAM</w:t>
            </w:r>
          </w:p>
          <w:p w14:paraId="036A2DFE" w14:textId="77777777" w:rsidR="00431703" w:rsidRPr="00F94C64" w:rsidRDefault="00431703" w:rsidP="00431703">
            <w:pPr>
              <w:tabs>
                <w:tab w:val="left" w:pos="476"/>
              </w:tabs>
              <w:spacing w:before="0"/>
              <w:ind w:left="-22"/>
              <w:jc w:val="center"/>
              <w:rPr>
                <w:b/>
                <w:bCs/>
                <w:sz w:val="20"/>
                <w:szCs w:val="28"/>
              </w:rPr>
            </w:pPr>
          </w:p>
          <w:p w14:paraId="1B731303" w14:textId="77777777" w:rsidR="00717ED5" w:rsidRPr="00D25854" w:rsidRDefault="00717ED5" w:rsidP="00436028">
            <w:pPr>
              <w:tabs>
                <w:tab w:val="left" w:pos="476"/>
              </w:tabs>
              <w:spacing w:before="0" w:after="120"/>
              <w:ind w:left="-23"/>
              <w:jc w:val="center"/>
              <w:rPr>
                <w:b/>
                <w:bCs/>
                <w:sz w:val="28"/>
                <w:szCs w:val="28"/>
              </w:rPr>
            </w:pPr>
            <w:r w:rsidRPr="00D25854">
              <w:rPr>
                <w:b/>
                <w:bCs/>
                <w:sz w:val="28"/>
                <w:szCs w:val="28"/>
              </w:rPr>
              <w:t>THÔNG CÁO BÁO CHÍ</w:t>
            </w:r>
          </w:p>
          <w:p w14:paraId="28AD143C" w14:textId="64878BE5" w:rsidR="008110DF" w:rsidRDefault="00717ED5" w:rsidP="004A3419">
            <w:pPr>
              <w:pStyle w:val="BodyText3"/>
              <w:spacing w:before="0"/>
              <w:rPr>
                <w:rFonts w:ascii="Times New Roman" w:hAnsi="Times New Roman"/>
                <w:sz w:val="26"/>
              </w:rPr>
            </w:pPr>
            <w:r w:rsidRPr="00717ED5">
              <w:rPr>
                <w:rFonts w:ascii="Times New Roman" w:hAnsi="Times New Roman"/>
                <w:sz w:val="26"/>
              </w:rPr>
              <w:t xml:space="preserve">TÌNH HÌNH </w:t>
            </w:r>
            <w:r w:rsidRPr="00717ED5">
              <w:rPr>
                <w:rFonts w:ascii="Times New Roman" w:hAnsi="Times New Roman"/>
                <w:sz w:val="26"/>
                <w:lang w:val="vi-VN"/>
              </w:rPr>
              <w:t>HOẠT ĐỘNG</w:t>
            </w:r>
            <w:r w:rsidR="00EB25C5">
              <w:rPr>
                <w:rFonts w:ascii="Times New Roman" w:hAnsi="Times New Roman"/>
                <w:sz w:val="26"/>
              </w:rPr>
              <w:t xml:space="preserve"> </w:t>
            </w:r>
            <w:r w:rsidR="0043387C">
              <w:rPr>
                <w:rFonts w:ascii="Times New Roman" w:hAnsi="Times New Roman"/>
                <w:sz w:val="26"/>
              </w:rPr>
              <w:t xml:space="preserve">THÁNG </w:t>
            </w:r>
            <w:r w:rsidR="00FF7362">
              <w:rPr>
                <w:rFonts w:ascii="Times New Roman" w:hAnsi="Times New Roman"/>
                <w:sz w:val="26"/>
              </w:rPr>
              <w:t>9</w:t>
            </w:r>
            <w:r w:rsidR="009E6FA4">
              <w:rPr>
                <w:rFonts w:ascii="Times New Roman" w:hAnsi="Times New Roman"/>
                <w:sz w:val="26"/>
              </w:rPr>
              <w:t>/</w:t>
            </w:r>
            <w:r w:rsidR="004C54B9">
              <w:rPr>
                <w:rFonts w:ascii="Times New Roman" w:hAnsi="Times New Roman"/>
                <w:sz w:val="26"/>
              </w:rPr>
              <w:t>2021</w:t>
            </w:r>
          </w:p>
          <w:p w14:paraId="12EE19D7" w14:textId="77777777" w:rsidR="00717ED5" w:rsidRPr="00AC1A5C" w:rsidRDefault="00717ED5" w:rsidP="00FF7362">
            <w:pPr>
              <w:pStyle w:val="BodyText3"/>
              <w:tabs>
                <w:tab w:val="clear" w:pos="907"/>
              </w:tabs>
              <w:spacing w:before="0"/>
              <w:rPr>
                <w:rFonts w:ascii="Times New Roman" w:hAnsi="Times New Roman"/>
                <w:spacing w:val="-2"/>
                <w:sz w:val="27"/>
                <w:szCs w:val="27"/>
                <w:lang w:val="en-SG"/>
              </w:rPr>
            </w:pPr>
            <w:r w:rsidRPr="008110DF">
              <w:rPr>
                <w:rFonts w:ascii="Times New Roman" w:hAnsi="Times New Roman"/>
                <w:spacing w:val="-2"/>
                <w:sz w:val="26"/>
                <w:lang w:val="vi-VN"/>
              </w:rPr>
              <w:t>VÀ MỤC TIÊU,</w:t>
            </w:r>
            <w:r w:rsidR="008110DF" w:rsidRPr="008110DF">
              <w:rPr>
                <w:rFonts w:ascii="Times New Roman" w:hAnsi="Times New Roman"/>
                <w:spacing w:val="-2"/>
                <w:sz w:val="26"/>
                <w:lang w:val="en-SG"/>
              </w:rPr>
              <w:t xml:space="preserve"> </w:t>
            </w:r>
            <w:r w:rsidRPr="008110DF">
              <w:rPr>
                <w:rFonts w:ascii="Times New Roman" w:hAnsi="Times New Roman"/>
                <w:spacing w:val="-2"/>
                <w:sz w:val="26"/>
              </w:rPr>
              <w:t xml:space="preserve">NHIỆM VỤ CÔNG TÁC </w:t>
            </w:r>
            <w:r w:rsidR="00FF7362">
              <w:rPr>
                <w:rFonts w:ascii="Times New Roman" w:hAnsi="Times New Roman"/>
                <w:spacing w:val="-2"/>
                <w:sz w:val="26"/>
              </w:rPr>
              <w:t>THÁNG 10</w:t>
            </w:r>
            <w:r w:rsidR="00AC1A5C">
              <w:rPr>
                <w:rFonts w:ascii="Times New Roman" w:hAnsi="Times New Roman"/>
                <w:spacing w:val="-2"/>
                <w:sz w:val="26"/>
                <w:lang w:val="en-SG"/>
              </w:rPr>
              <w:t>/</w:t>
            </w:r>
            <w:r w:rsidR="004C54B9">
              <w:rPr>
                <w:rFonts w:ascii="Times New Roman" w:hAnsi="Times New Roman"/>
                <w:spacing w:val="-2"/>
                <w:sz w:val="26"/>
                <w:lang w:val="en-SG"/>
              </w:rPr>
              <w:t>2021</w:t>
            </w:r>
          </w:p>
        </w:tc>
      </w:tr>
    </w:tbl>
    <w:p w14:paraId="7432A97A" w14:textId="573C18B9" w:rsidR="006A48F4" w:rsidRPr="009F4297" w:rsidRDefault="009F4297" w:rsidP="00514ED1">
      <w:pPr>
        <w:ind w:firstLine="567"/>
        <w:jc w:val="right"/>
        <w:rPr>
          <w:i/>
          <w:sz w:val="27"/>
          <w:szCs w:val="27"/>
        </w:rPr>
      </w:pPr>
      <w:r w:rsidRPr="009F4297">
        <w:rPr>
          <w:i/>
          <w:sz w:val="27"/>
          <w:szCs w:val="27"/>
        </w:rPr>
        <w:t>Hà Nội, ngày</w:t>
      </w:r>
      <w:r w:rsidR="0045311F">
        <w:rPr>
          <w:i/>
          <w:sz w:val="27"/>
          <w:szCs w:val="27"/>
        </w:rPr>
        <w:t xml:space="preserve"> </w:t>
      </w:r>
      <w:r w:rsidR="00064CEC">
        <w:rPr>
          <w:i/>
          <w:sz w:val="27"/>
          <w:szCs w:val="27"/>
        </w:rPr>
        <w:t>06</w:t>
      </w:r>
      <w:r w:rsidR="007C232B">
        <w:rPr>
          <w:i/>
          <w:sz w:val="27"/>
          <w:szCs w:val="27"/>
        </w:rPr>
        <w:t xml:space="preserve"> </w:t>
      </w:r>
      <w:r w:rsidR="00552CFF">
        <w:rPr>
          <w:i/>
          <w:sz w:val="27"/>
          <w:szCs w:val="27"/>
        </w:rPr>
        <w:t xml:space="preserve">tháng </w:t>
      </w:r>
      <w:r w:rsidR="008B2C8E">
        <w:rPr>
          <w:i/>
          <w:sz w:val="27"/>
          <w:szCs w:val="27"/>
        </w:rPr>
        <w:t>10</w:t>
      </w:r>
      <w:r w:rsidRPr="009F4297">
        <w:rPr>
          <w:i/>
          <w:sz w:val="27"/>
          <w:szCs w:val="27"/>
        </w:rPr>
        <w:t xml:space="preserve"> năm </w:t>
      </w:r>
      <w:r w:rsidR="004C54B9">
        <w:rPr>
          <w:i/>
          <w:sz w:val="27"/>
          <w:szCs w:val="27"/>
        </w:rPr>
        <w:t>2021</w:t>
      </w:r>
    </w:p>
    <w:p w14:paraId="569C98EB" w14:textId="77777777" w:rsidR="009F4297" w:rsidRDefault="009F4297" w:rsidP="00514ED1">
      <w:pPr>
        <w:spacing w:before="0"/>
        <w:ind w:firstLine="567"/>
        <w:rPr>
          <w:sz w:val="27"/>
          <w:szCs w:val="27"/>
        </w:rPr>
      </w:pPr>
    </w:p>
    <w:p w14:paraId="50A342EA" w14:textId="0AEC6C62" w:rsidR="003D2D55" w:rsidRPr="00A709D4" w:rsidRDefault="00F5071C" w:rsidP="00914CC2">
      <w:pPr>
        <w:spacing w:before="40" w:after="40"/>
        <w:ind w:firstLine="567"/>
        <w:rPr>
          <w:bCs/>
          <w:sz w:val="27"/>
          <w:szCs w:val="27"/>
          <w:lang w:val="sv-SE"/>
        </w:rPr>
      </w:pPr>
      <w:r w:rsidRPr="00A709D4">
        <w:rPr>
          <w:bCs/>
          <w:sz w:val="27"/>
          <w:szCs w:val="27"/>
          <w:lang w:val="sv-SE"/>
        </w:rPr>
        <w:t xml:space="preserve">Trong </w:t>
      </w:r>
      <w:r w:rsidR="006A4F73" w:rsidRPr="00A709D4">
        <w:rPr>
          <w:bCs/>
          <w:sz w:val="27"/>
          <w:szCs w:val="27"/>
          <w:lang w:val="sv-SE"/>
        </w:rPr>
        <w:t xml:space="preserve">tháng </w:t>
      </w:r>
      <w:r w:rsidR="00A709D4" w:rsidRPr="00A709D4">
        <w:rPr>
          <w:bCs/>
          <w:sz w:val="27"/>
          <w:szCs w:val="27"/>
          <w:lang w:val="sv-SE"/>
        </w:rPr>
        <w:t>9</w:t>
      </w:r>
      <w:r w:rsidR="005D23E1" w:rsidRPr="00A709D4">
        <w:rPr>
          <w:bCs/>
          <w:sz w:val="27"/>
          <w:szCs w:val="27"/>
          <w:lang w:val="sv-SE"/>
        </w:rPr>
        <w:t xml:space="preserve"> </w:t>
      </w:r>
      <w:r w:rsidR="003D2D55" w:rsidRPr="00A709D4">
        <w:rPr>
          <w:bCs/>
          <w:sz w:val="27"/>
          <w:szCs w:val="27"/>
          <w:lang w:val="sv-SE"/>
        </w:rPr>
        <w:t xml:space="preserve">năm </w:t>
      </w:r>
      <w:r w:rsidR="004C54B9" w:rsidRPr="00A709D4">
        <w:rPr>
          <w:bCs/>
          <w:sz w:val="27"/>
          <w:szCs w:val="27"/>
          <w:lang w:val="sv-SE"/>
        </w:rPr>
        <w:t>2021</w:t>
      </w:r>
      <w:r w:rsidR="00771895" w:rsidRPr="00A709D4">
        <w:rPr>
          <w:bCs/>
          <w:sz w:val="27"/>
          <w:szCs w:val="27"/>
          <w:lang w:val="sv-SE"/>
        </w:rPr>
        <w:t>,</w:t>
      </w:r>
      <w:r w:rsidRPr="00A709D4">
        <w:rPr>
          <w:bCs/>
          <w:sz w:val="27"/>
          <w:szCs w:val="27"/>
          <w:lang w:val="sv-SE"/>
        </w:rPr>
        <w:t xml:space="preserve"> </w:t>
      </w:r>
      <w:r w:rsidR="00F164AB" w:rsidRPr="00A709D4">
        <w:rPr>
          <w:bCs/>
          <w:sz w:val="27"/>
          <w:szCs w:val="27"/>
          <w:lang w:val="sv-SE"/>
        </w:rPr>
        <w:t>Tập đoàn Điện lực Việt Nam</w:t>
      </w:r>
      <w:r w:rsidR="00931BDB" w:rsidRPr="00A709D4">
        <w:rPr>
          <w:bCs/>
          <w:sz w:val="27"/>
          <w:szCs w:val="27"/>
          <w:lang w:val="sv-SE"/>
        </w:rPr>
        <w:t xml:space="preserve"> (EVN)</w:t>
      </w:r>
      <w:r w:rsidR="00F164AB" w:rsidRPr="00A709D4">
        <w:rPr>
          <w:bCs/>
          <w:sz w:val="27"/>
          <w:szCs w:val="27"/>
          <w:lang w:val="sv-SE"/>
        </w:rPr>
        <w:t xml:space="preserve"> </w:t>
      </w:r>
      <w:r w:rsidR="00A709D4" w:rsidRPr="00A709D4">
        <w:rPr>
          <w:bCs/>
          <w:sz w:val="27"/>
          <w:szCs w:val="27"/>
          <w:lang w:val="sv-SE"/>
        </w:rPr>
        <w:t>tiếp tục</w:t>
      </w:r>
      <w:r w:rsidR="00F164AB" w:rsidRPr="00A709D4">
        <w:rPr>
          <w:bCs/>
          <w:sz w:val="27"/>
          <w:szCs w:val="27"/>
          <w:lang w:val="sv-SE"/>
        </w:rPr>
        <w:t xml:space="preserve"> </w:t>
      </w:r>
      <w:r w:rsidR="002802F8" w:rsidRPr="00A709D4">
        <w:rPr>
          <w:bCs/>
          <w:sz w:val="27"/>
          <w:szCs w:val="27"/>
          <w:lang w:val="sv-SE"/>
        </w:rPr>
        <w:t>thực hiện tốt nhiệm vụ kép, vừa đảm bảo phòng chống dịch COVID-19</w:t>
      </w:r>
      <w:r w:rsidR="00F733AE" w:rsidRPr="00A709D4">
        <w:rPr>
          <w:bCs/>
          <w:sz w:val="27"/>
          <w:szCs w:val="27"/>
          <w:lang w:val="sv-SE"/>
        </w:rPr>
        <w:t xml:space="preserve"> diễn biến hết sức phức tạp</w:t>
      </w:r>
      <w:r w:rsidR="002802F8" w:rsidRPr="00A709D4">
        <w:rPr>
          <w:bCs/>
          <w:sz w:val="27"/>
          <w:szCs w:val="27"/>
          <w:lang w:val="sv-SE"/>
        </w:rPr>
        <w:t>, vừa đảm bảo cung cấp điện phục vụ phát triển kinh tế xã hội của đất nước và sinh hoạt người dân</w:t>
      </w:r>
      <w:r w:rsidR="006A709C">
        <w:rPr>
          <w:bCs/>
          <w:sz w:val="27"/>
          <w:szCs w:val="27"/>
          <w:lang w:val="sv-SE"/>
        </w:rPr>
        <w:t>.</w:t>
      </w:r>
      <w:r w:rsidR="00053D64" w:rsidRPr="00A709D4">
        <w:rPr>
          <w:bCs/>
          <w:sz w:val="27"/>
          <w:szCs w:val="27"/>
          <w:lang w:val="sv-SE"/>
        </w:rPr>
        <w:t xml:space="preserve"> </w:t>
      </w:r>
      <w:r w:rsidR="006A709C">
        <w:rPr>
          <w:bCs/>
          <w:sz w:val="27"/>
          <w:szCs w:val="27"/>
          <w:lang w:val="sv-SE"/>
        </w:rPr>
        <w:t>Đ</w:t>
      </w:r>
      <w:r w:rsidR="00053D64" w:rsidRPr="00A709D4">
        <w:rPr>
          <w:bCs/>
          <w:sz w:val="27"/>
          <w:szCs w:val="27"/>
          <w:lang w:val="sv-SE"/>
        </w:rPr>
        <w:t>ặc biệt</w:t>
      </w:r>
      <w:r w:rsidR="006A709C">
        <w:rPr>
          <w:bCs/>
          <w:sz w:val="27"/>
          <w:szCs w:val="27"/>
          <w:lang w:val="sv-SE"/>
        </w:rPr>
        <w:t>,</w:t>
      </w:r>
      <w:r w:rsidR="00053D64" w:rsidRPr="00A709D4">
        <w:rPr>
          <w:bCs/>
          <w:sz w:val="27"/>
          <w:szCs w:val="27"/>
          <w:lang w:val="sv-SE"/>
        </w:rPr>
        <w:t xml:space="preserve"> </w:t>
      </w:r>
      <w:r w:rsidR="00A218D4" w:rsidRPr="00A709D4">
        <w:rPr>
          <w:bCs/>
          <w:sz w:val="27"/>
          <w:szCs w:val="27"/>
          <w:lang w:val="sv-SE"/>
        </w:rPr>
        <w:t xml:space="preserve">EVN đã đảm bảo </w:t>
      </w:r>
      <w:r w:rsidR="006A709C" w:rsidRPr="006A709C">
        <w:rPr>
          <w:bCs/>
          <w:sz w:val="27"/>
          <w:szCs w:val="27"/>
          <w:lang w:val="sv-SE"/>
        </w:rPr>
        <w:t>đã đảm bảo cung cấp điện an toàn, ổn định trong dịp Lễ Quốc khánh</w:t>
      </w:r>
      <w:r w:rsidR="006A709C">
        <w:rPr>
          <w:bCs/>
          <w:sz w:val="27"/>
          <w:szCs w:val="27"/>
          <w:lang w:val="sv-SE"/>
        </w:rPr>
        <w:t xml:space="preserve"> 2/9;</w:t>
      </w:r>
      <w:r w:rsidR="006A709C" w:rsidRPr="006A709C">
        <w:rPr>
          <w:bCs/>
          <w:sz w:val="27"/>
          <w:szCs w:val="27"/>
          <w:lang w:val="sv-SE"/>
        </w:rPr>
        <w:t> </w:t>
      </w:r>
      <w:r w:rsidR="00A218D4" w:rsidRPr="00A709D4">
        <w:rPr>
          <w:bCs/>
          <w:sz w:val="27"/>
          <w:szCs w:val="27"/>
          <w:lang w:val="sv-SE"/>
        </w:rPr>
        <w:t xml:space="preserve">tăng cường cấp điện </w:t>
      </w:r>
      <w:r w:rsidR="00A709D4" w:rsidRPr="00A709D4">
        <w:rPr>
          <w:bCs/>
          <w:sz w:val="27"/>
          <w:szCs w:val="27"/>
          <w:lang w:val="sv-SE"/>
        </w:rPr>
        <w:t>cho các bệnh viện, cơ sở y tế,</w:t>
      </w:r>
      <w:r w:rsidR="00A218D4" w:rsidRPr="00A709D4">
        <w:rPr>
          <w:bCs/>
          <w:sz w:val="27"/>
          <w:szCs w:val="27"/>
          <w:lang w:val="sv-SE"/>
        </w:rPr>
        <w:t xml:space="preserve"> các khu vực cách ly tập trung phục vụ công tác phòng chống dịch bệnh </w:t>
      </w:r>
      <w:r w:rsidR="00135839" w:rsidRPr="00A709D4">
        <w:rPr>
          <w:bCs/>
          <w:sz w:val="27"/>
          <w:szCs w:val="27"/>
          <w:lang w:val="sv-SE"/>
        </w:rPr>
        <w:t>COVID-19</w:t>
      </w:r>
      <w:r w:rsidR="00A709D4" w:rsidRPr="00A709D4">
        <w:rPr>
          <w:bCs/>
          <w:sz w:val="27"/>
          <w:szCs w:val="27"/>
          <w:lang w:val="sv-SE"/>
        </w:rPr>
        <w:t xml:space="preserve"> và chủ động ứng phó với</w:t>
      </w:r>
      <w:r w:rsidR="00863EDA">
        <w:rPr>
          <w:bCs/>
          <w:sz w:val="27"/>
          <w:szCs w:val="27"/>
          <w:lang w:val="sv-SE"/>
        </w:rPr>
        <w:t xml:space="preserve"> các cơn bão số 5, số 6 và </w:t>
      </w:r>
      <w:r w:rsidR="00766362">
        <w:rPr>
          <w:bCs/>
          <w:sz w:val="27"/>
          <w:szCs w:val="27"/>
          <w:lang w:val="sv-SE"/>
        </w:rPr>
        <w:t xml:space="preserve">các hiện tượng </w:t>
      </w:r>
      <w:r w:rsidR="00A709D4" w:rsidRPr="00A709D4">
        <w:rPr>
          <w:bCs/>
          <w:sz w:val="27"/>
          <w:szCs w:val="27"/>
          <w:lang w:val="sv-SE"/>
        </w:rPr>
        <w:t>thiên tai, bão lũ</w:t>
      </w:r>
      <w:r w:rsidR="00766362">
        <w:rPr>
          <w:bCs/>
          <w:sz w:val="27"/>
          <w:szCs w:val="27"/>
          <w:lang w:val="sv-SE"/>
        </w:rPr>
        <w:t xml:space="preserve"> khác</w:t>
      </w:r>
      <w:r w:rsidR="00A709D4" w:rsidRPr="00A709D4">
        <w:rPr>
          <w:bCs/>
          <w:sz w:val="27"/>
          <w:szCs w:val="27"/>
          <w:lang w:val="sv-SE"/>
        </w:rPr>
        <w:t>.</w:t>
      </w:r>
    </w:p>
    <w:p w14:paraId="224AF928" w14:textId="4F7AB65A" w:rsidR="00A709D4" w:rsidRDefault="00A709D4" w:rsidP="00914CC2">
      <w:pPr>
        <w:spacing w:before="40" w:after="40"/>
        <w:ind w:firstLine="567"/>
        <w:rPr>
          <w:bCs/>
          <w:sz w:val="27"/>
          <w:szCs w:val="27"/>
          <w:lang w:val="sv-SE"/>
        </w:rPr>
      </w:pPr>
      <w:r w:rsidRPr="00A709D4">
        <w:rPr>
          <w:bCs/>
          <w:sz w:val="27"/>
          <w:szCs w:val="27"/>
          <w:lang w:val="sv-SE"/>
        </w:rPr>
        <w:t>Số liệu tháng 9 cho thấy, trong 2 tuần đầu tháng tiêu thụ điện toàn quốc và miền Nam tiếp tục giảm thấp do nhiều tỉnh thành phố thực hiện giãn cách xã hội. Do đó, để đảm bảo vận hành an toàn hệ thống điện quốc gia khi tiêu thụ điện xuống thấp, Trung tâm Điều độ Hệ thống điện Quốc gia (A0) và các Trung tâm Điều độ miền đã và đang huy động</w:t>
      </w:r>
      <w:r w:rsidR="005A50F9">
        <w:rPr>
          <w:bCs/>
          <w:sz w:val="27"/>
          <w:szCs w:val="27"/>
          <w:lang w:val="sv-SE"/>
        </w:rPr>
        <w:t xml:space="preserve"> giảm phát</w:t>
      </w:r>
      <w:r w:rsidRPr="00A709D4">
        <w:rPr>
          <w:bCs/>
          <w:sz w:val="27"/>
          <w:szCs w:val="27"/>
          <w:lang w:val="sv-SE"/>
        </w:rPr>
        <w:t xml:space="preserve"> các nguồn điện bám sát nhu cầu tiêu thụ điện của toàn quốc và từng khu vực, đồng thời đáp ứng các yêu cầu kỹ thuật để đảm bảo vận hành an toàn, ổn định hệ thống điện. Việc chỉ huy điều độ cần phải đảm bảo phù hợp cơ cấu nguồn điện, công suất truyền tải giữa các vùng/miền, đảm bảo mức dự phòng quay và dự phòng khởi động nhanh cần thiết,... Các mệnh lệnh điều độ huy động nguồn điện trong hệ thống luôn thực hiện trên nguyên tắc minh bạch, rõ ràng, thực hiện đồng đều và không phân biệt giữa các loại hình nguồn điện. </w:t>
      </w:r>
    </w:p>
    <w:p w14:paraId="31452775" w14:textId="16BC1ACD" w:rsidR="00357977" w:rsidRPr="005D7681" w:rsidRDefault="001A3854" w:rsidP="00914CC2">
      <w:pPr>
        <w:spacing w:before="40" w:after="40"/>
        <w:ind w:firstLine="567"/>
        <w:rPr>
          <w:bCs/>
          <w:sz w:val="27"/>
          <w:szCs w:val="27"/>
          <w:lang w:val="sv-SE"/>
        </w:rPr>
      </w:pPr>
      <w:r>
        <w:rPr>
          <w:bCs/>
          <w:sz w:val="27"/>
          <w:szCs w:val="27"/>
          <w:lang w:val="sv-SE"/>
        </w:rPr>
        <w:t>S</w:t>
      </w:r>
      <w:r w:rsidR="00F164AB" w:rsidRPr="005D7681">
        <w:rPr>
          <w:bCs/>
          <w:sz w:val="27"/>
          <w:szCs w:val="27"/>
          <w:lang w:val="sv-SE"/>
        </w:rPr>
        <w:t xml:space="preserve">ản lượng điện </w:t>
      </w:r>
      <w:r w:rsidR="00F164AB" w:rsidRPr="006B4148">
        <w:rPr>
          <w:bCs/>
          <w:sz w:val="27"/>
          <w:szCs w:val="27"/>
          <w:lang w:val="sv-SE"/>
        </w:rPr>
        <w:t xml:space="preserve">sản xuất toàn hệ thống </w:t>
      </w:r>
      <w:r w:rsidR="006A4F73">
        <w:rPr>
          <w:bCs/>
          <w:sz w:val="27"/>
          <w:szCs w:val="27"/>
          <w:lang w:val="sv-SE"/>
        </w:rPr>
        <w:t xml:space="preserve">tháng </w:t>
      </w:r>
      <w:r w:rsidR="008B2C8E">
        <w:rPr>
          <w:bCs/>
          <w:sz w:val="27"/>
          <w:szCs w:val="27"/>
          <w:lang w:val="sv-SE"/>
        </w:rPr>
        <w:t>9</w:t>
      </w:r>
      <w:r w:rsidR="00F164AB" w:rsidRPr="006B4148">
        <w:rPr>
          <w:bCs/>
          <w:sz w:val="27"/>
          <w:szCs w:val="27"/>
          <w:lang w:val="sv-SE"/>
        </w:rPr>
        <w:t>/</w:t>
      </w:r>
      <w:r w:rsidR="004C54B9" w:rsidRPr="006B4148">
        <w:rPr>
          <w:bCs/>
          <w:sz w:val="27"/>
          <w:szCs w:val="27"/>
          <w:lang w:val="sv-SE"/>
        </w:rPr>
        <w:t>2021</w:t>
      </w:r>
      <w:r w:rsidR="00F164AB" w:rsidRPr="006B4148">
        <w:rPr>
          <w:bCs/>
          <w:sz w:val="27"/>
          <w:szCs w:val="27"/>
          <w:lang w:val="sv-SE"/>
        </w:rPr>
        <w:t xml:space="preserve"> đạt </w:t>
      </w:r>
      <w:r w:rsidR="006A4F73">
        <w:rPr>
          <w:bCs/>
          <w:sz w:val="27"/>
          <w:szCs w:val="27"/>
          <w:lang w:val="sv-SE"/>
        </w:rPr>
        <w:t>1</w:t>
      </w:r>
      <w:r w:rsidR="008B2C8E">
        <w:rPr>
          <w:bCs/>
          <w:sz w:val="27"/>
          <w:szCs w:val="27"/>
          <w:lang w:val="sv-SE"/>
        </w:rPr>
        <w:t>9</w:t>
      </w:r>
      <w:r w:rsidRPr="006B4148">
        <w:rPr>
          <w:bCs/>
          <w:sz w:val="27"/>
          <w:szCs w:val="27"/>
          <w:lang w:val="sv-SE"/>
        </w:rPr>
        <w:t>,</w:t>
      </w:r>
      <w:r w:rsidR="008B2C8E">
        <w:rPr>
          <w:bCs/>
          <w:sz w:val="27"/>
          <w:szCs w:val="27"/>
          <w:lang w:val="sv-SE"/>
        </w:rPr>
        <w:t>33</w:t>
      </w:r>
      <w:r w:rsidR="00F164AB" w:rsidRPr="006B4148">
        <w:rPr>
          <w:bCs/>
          <w:sz w:val="27"/>
          <w:szCs w:val="27"/>
          <w:lang w:val="sv-SE"/>
        </w:rPr>
        <w:t xml:space="preserve"> tỷ kWh</w:t>
      </w:r>
      <w:r w:rsidR="005D7681" w:rsidRPr="006B4148">
        <w:rPr>
          <w:bCs/>
          <w:sz w:val="27"/>
          <w:szCs w:val="27"/>
          <w:lang w:val="sv-SE"/>
        </w:rPr>
        <w:t xml:space="preserve">, </w:t>
      </w:r>
      <w:r w:rsidR="00910E84">
        <w:rPr>
          <w:bCs/>
          <w:sz w:val="27"/>
          <w:szCs w:val="27"/>
          <w:lang w:val="sv-SE"/>
        </w:rPr>
        <w:t>giảm</w:t>
      </w:r>
      <w:r w:rsidR="00CA3A6B">
        <w:rPr>
          <w:bCs/>
          <w:sz w:val="27"/>
          <w:szCs w:val="27"/>
          <w:lang w:val="sv-SE"/>
        </w:rPr>
        <w:t xml:space="preserve"> </w:t>
      </w:r>
      <w:r w:rsidR="008B2C8E">
        <w:rPr>
          <w:bCs/>
          <w:sz w:val="27"/>
          <w:szCs w:val="27"/>
          <w:lang w:val="sv-SE"/>
        </w:rPr>
        <w:t>9</w:t>
      </w:r>
      <w:r w:rsidR="00910E84">
        <w:rPr>
          <w:bCs/>
          <w:sz w:val="27"/>
          <w:szCs w:val="27"/>
          <w:lang w:val="sv-SE"/>
        </w:rPr>
        <w:t>,</w:t>
      </w:r>
      <w:r w:rsidR="008B2C8E">
        <w:rPr>
          <w:bCs/>
          <w:sz w:val="27"/>
          <w:szCs w:val="27"/>
          <w:lang w:val="sv-SE"/>
        </w:rPr>
        <w:t>8</w:t>
      </w:r>
      <w:r w:rsidR="00CA3A6B">
        <w:rPr>
          <w:bCs/>
          <w:sz w:val="27"/>
          <w:szCs w:val="27"/>
          <w:lang w:val="sv-SE"/>
        </w:rPr>
        <w:t>% so với cùng kỳ năm 2020</w:t>
      </w:r>
      <w:r w:rsidR="005D7681" w:rsidRPr="006B4148">
        <w:rPr>
          <w:bCs/>
          <w:sz w:val="27"/>
          <w:szCs w:val="27"/>
          <w:lang w:val="sv-SE"/>
        </w:rPr>
        <w:t xml:space="preserve">. Lũy kế </w:t>
      </w:r>
      <w:r w:rsidR="008B2C8E">
        <w:rPr>
          <w:bCs/>
          <w:sz w:val="27"/>
          <w:szCs w:val="27"/>
          <w:lang w:val="sv-SE"/>
        </w:rPr>
        <w:t>9</w:t>
      </w:r>
      <w:r w:rsidR="005D7681" w:rsidRPr="006B4148">
        <w:rPr>
          <w:bCs/>
          <w:sz w:val="27"/>
          <w:szCs w:val="27"/>
          <w:lang w:val="sv-SE"/>
        </w:rPr>
        <w:t xml:space="preserve"> tháng</w:t>
      </w:r>
      <w:r w:rsidR="00446EF1">
        <w:rPr>
          <w:bCs/>
          <w:sz w:val="27"/>
          <w:szCs w:val="27"/>
          <w:lang w:val="sv-SE"/>
        </w:rPr>
        <w:t xml:space="preserve"> đầu năm 2021, sản lượng toàn hệ thống </w:t>
      </w:r>
      <w:r w:rsidR="005D7681" w:rsidRPr="006B4148">
        <w:rPr>
          <w:bCs/>
          <w:sz w:val="27"/>
          <w:szCs w:val="27"/>
          <w:lang w:val="sv-SE"/>
        </w:rPr>
        <w:t xml:space="preserve">đạt </w:t>
      </w:r>
      <w:r w:rsidR="00FE223F" w:rsidRPr="000701DB">
        <w:rPr>
          <w:sz w:val="27"/>
          <w:szCs w:val="27"/>
          <w:lang w:val="sv-SE"/>
        </w:rPr>
        <w:t>1</w:t>
      </w:r>
      <w:r w:rsidR="008B2C8E" w:rsidRPr="000701DB">
        <w:rPr>
          <w:sz w:val="27"/>
          <w:szCs w:val="27"/>
          <w:lang w:val="sv-SE"/>
        </w:rPr>
        <w:t>92</w:t>
      </w:r>
      <w:r w:rsidR="00F910A7" w:rsidRPr="000701DB">
        <w:rPr>
          <w:sz w:val="27"/>
          <w:szCs w:val="27"/>
          <w:lang w:val="sv-SE"/>
        </w:rPr>
        <w:t>,</w:t>
      </w:r>
      <w:r w:rsidR="008B2C8E" w:rsidRPr="000701DB">
        <w:rPr>
          <w:sz w:val="27"/>
          <w:szCs w:val="27"/>
          <w:lang w:val="sv-SE"/>
        </w:rPr>
        <w:t>55</w:t>
      </w:r>
      <w:r w:rsidR="005D7681" w:rsidRPr="006B4148">
        <w:rPr>
          <w:bCs/>
          <w:sz w:val="27"/>
          <w:szCs w:val="27"/>
          <w:lang w:val="sv-SE"/>
        </w:rPr>
        <w:t xml:space="preserve"> tỷ kWh</w:t>
      </w:r>
      <w:r w:rsidR="00D9278B">
        <w:rPr>
          <w:bCs/>
          <w:sz w:val="27"/>
          <w:szCs w:val="27"/>
          <w:lang w:val="sv-SE"/>
        </w:rPr>
        <w:t xml:space="preserve"> -</w:t>
      </w:r>
      <w:r w:rsidR="005D7681" w:rsidRPr="006B4148">
        <w:rPr>
          <w:bCs/>
          <w:sz w:val="27"/>
          <w:szCs w:val="27"/>
          <w:lang w:val="sv-SE"/>
        </w:rPr>
        <w:t xml:space="preserve"> </w:t>
      </w:r>
      <w:r w:rsidR="00F910A7" w:rsidRPr="006B4148">
        <w:rPr>
          <w:bCs/>
          <w:sz w:val="27"/>
          <w:szCs w:val="27"/>
          <w:lang w:val="sv-SE"/>
        </w:rPr>
        <w:t xml:space="preserve">tăng </w:t>
      </w:r>
      <w:r w:rsidR="008B2C8E">
        <w:rPr>
          <w:bCs/>
          <w:sz w:val="27"/>
          <w:szCs w:val="27"/>
          <w:lang w:val="sv-SE"/>
        </w:rPr>
        <w:t>3</w:t>
      </w:r>
      <w:r w:rsidR="005D7681" w:rsidRPr="006B4148">
        <w:rPr>
          <w:bCs/>
          <w:sz w:val="27"/>
          <w:szCs w:val="27"/>
          <w:lang w:val="sv-SE"/>
        </w:rPr>
        <w:t>,</w:t>
      </w:r>
      <w:r w:rsidR="008B2C8E">
        <w:rPr>
          <w:bCs/>
          <w:sz w:val="27"/>
          <w:szCs w:val="27"/>
          <w:lang w:val="sv-SE"/>
        </w:rPr>
        <w:t>6</w:t>
      </w:r>
      <w:r w:rsidR="00605106">
        <w:rPr>
          <w:bCs/>
          <w:sz w:val="27"/>
          <w:szCs w:val="27"/>
          <w:lang w:val="sv-SE"/>
        </w:rPr>
        <w:t>% so với cùng kỳ</w:t>
      </w:r>
      <w:r w:rsidR="00446EF1">
        <w:rPr>
          <w:bCs/>
          <w:sz w:val="27"/>
          <w:szCs w:val="27"/>
          <w:lang w:val="sv-SE"/>
        </w:rPr>
        <w:t>, t</w:t>
      </w:r>
      <w:r w:rsidR="00357977" w:rsidRPr="006B4148">
        <w:rPr>
          <w:bCs/>
          <w:sz w:val="27"/>
          <w:szCs w:val="27"/>
          <w:lang w:val="sv-SE"/>
        </w:rPr>
        <w:t>rong đó</w:t>
      </w:r>
      <w:r w:rsidR="00343B20" w:rsidRPr="006B4148">
        <w:rPr>
          <w:bCs/>
          <w:sz w:val="27"/>
          <w:szCs w:val="27"/>
          <w:lang w:val="sv-SE"/>
        </w:rPr>
        <w:t xml:space="preserve"> tỷ lệ huy động một số nguồn chính</w:t>
      </w:r>
      <w:r w:rsidR="00343B20">
        <w:rPr>
          <w:bCs/>
          <w:sz w:val="27"/>
          <w:szCs w:val="27"/>
          <w:lang w:val="sv-SE"/>
        </w:rPr>
        <w:t xml:space="preserve"> như sau</w:t>
      </w:r>
      <w:r w:rsidR="00357977" w:rsidRPr="005D7681">
        <w:rPr>
          <w:bCs/>
          <w:sz w:val="27"/>
          <w:szCs w:val="27"/>
          <w:lang w:val="sv-SE"/>
        </w:rPr>
        <w:t xml:space="preserve">: </w:t>
      </w:r>
    </w:p>
    <w:p w14:paraId="4507889F" w14:textId="3611FA81" w:rsidR="00357977" w:rsidRPr="008B71D1" w:rsidRDefault="00357977" w:rsidP="00914CC2">
      <w:pPr>
        <w:spacing w:before="40" w:after="40"/>
        <w:ind w:firstLine="567"/>
        <w:rPr>
          <w:sz w:val="27"/>
          <w:szCs w:val="27"/>
        </w:rPr>
      </w:pPr>
      <w:r w:rsidRPr="008B71D1">
        <w:rPr>
          <w:sz w:val="27"/>
          <w:szCs w:val="27"/>
        </w:rPr>
        <w:t xml:space="preserve">+ Thủy điện đạt </w:t>
      </w:r>
      <w:r w:rsidR="008B2C8E">
        <w:rPr>
          <w:sz w:val="27"/>
          <w:szCs w:val="27"/>
        </w:rPr>
        <w:t>5</w:t>
      </w:r>
      <w:r w:rsidR="002155F9">
        <w:rPr>
          <w:sz w:val="27"/>
          <w:szCs w:val="27"/>
        </w:rPr>
        <w:t>4</w:t>
      </w:r>
      <w:r w:rsidR="005D7681" w:rsidRPr="008B71D1">
        <w:rPr>
          <w:sz w:val="27"/>
          <w:szCs w:val="27"/>
        </w:rPr>
        <w:t>,</w:t>
      </w:r>
      <w:r w:rsidR="008B2C8E">
        <w:rPr>
          <w:sz w:val="27"/>
          <w:szCs w:val="27"/>
        </w:rPr>
        <w:t>68</w:t>
      </w:r>
      <w:r w:rsidRPr="008B71D1">
        <w:rPr>
          <w:sz w:val="27"/>
          <w:szCs w:val="27"/>
        </w:rPr>
        <w:t xml:space="preserve"> tỷ kWh, </w:t>
      </w:r>
      <w:r w:rsidR="00343B20">
        <w:rPr>
          <w:sz w:val="27"/>
          <w:szCs w:val="27"/>
        </w:rPr>
        <w:t>chiếm 2</w:t>
      </w:r>
      <w:r w:rsidR="002155F9">
        <w:rPr>
          <w:sz w:val="27"/>
          <w:szCs w:val="27"/>
        </w:rPr>
        <w:t>8</w:t>
      </w:r>
      <w:r w:rsidR="008B2C8E">
        <w:rPr>
          <w:sz w:val="27"/>
          <w:szCs w:val="27"/>
        </w:rPr>
        <w:t>,4</w:t>
      </w:r>
      <w:r w:rsidR="00343B20">
        <w:rPr>
          <w:sz w:val="27"/>
          <w:szCs w:val="27"/>
        </w:rPr>
        <w:t>% tổng sản lượng toàn hệ thống.</w:t>
      </w:r>
    </w:p>
    <w:p w14:paraId="4D1122CA" w14:textId="27B7B0C5" w:rsidR="00357977" w:rsidRPr="008B71D1" w:rsidRDefault="00357977" w:rsidP="00914CC2">
      <w:pPr>
        <w:spacing w:before="40" w:after="40"/>
        <w:ind w:firstLine="567"/>
        <w:rPr>
          <w:sz w:val="27"/>
          <w:szCs w:val="27"/>
        </w:rPr>
      </w:pPr>
      <w:r w:rsidRPr="008B71D1">
        <w:rPr>
          <w:sz w:val="27"/>
          <w:szCs w:val="27"/>
        </w:rPr>
        <w:t xml:space="preserve">+ Nhiệt điện than đạt </w:t>
      </w:r>
      <w:r w:rsidR="008B2C8E">
        <w:rPr>
          <w:sz w:val="27"/>
          <w:szCs w:val="27"/>
        </w:rPr>
        <w:t>92</w:t>
      </w:r>
      <w:r w:rsidR="00605106">
        <w:rPr>
          <w:sz w:val="27"/>
          <w:szCs w:val="27"/>
        </w:rPr>
        <w:t>,</w:t>
      </w:r>
      <w:r w:rsidR="008B2C8E">
        <w:rPr>
          <w:sz w:val="27"/>
          <w:szCs w:val="27"/>
        </w:rPr>
        <w:t>67</w:t>
      </w:r>
      <w:r w:rsidRPr="008B71D1">
        <w:rPr>
          <w:sz w:val="27"/>
          <w:szCs w:val="27"/>
        </w:rPr>
        <w:t xml:space="preserve"> tỷ kWh, </w:t>
      </w:r>
      <w:r w:rsidR="00343B20">
        <w:rPr>
          <w:sz w:val="27"/>
          <w:szCs w:val="27"/>
        </w:rPr>
        <w:t xml:space="preserve">chiếm </w:t>
      </w:r>
      <w:r w:rsidR="00E20581">
        <w:rPr>
          <w:sz w:val="27"/>
          <w:szCs w:val="27"/>
        </w:rPr>
        <w:t>4</w:t>
      </w:r>
      <w:r w:rsidR="008B2C8E">
        <w:rPr>
          <w:sz w:val="27"/>
          <w:szCs w:val="27"/>
        </w:rPr>
        <w:t>8</w:t>
      </w:r>
      <w:r w:rsidR="00343B20">
        <w:rPr>
          <w:sz w:val="27"/>
          <w:szCs w:val="27"/>
        </w:rPr>
        <w:t>,</w:t>
      </w:r>
      <w:r w:rsidR="008B2C8E">
        <w:rPr>
          <w:sz w:val="27"/>
          <w:szCs w:val="27"/>
        </w:rPr>
        <w:t>1</w:t>
      </w:r>
      <w:r w:rsidR="00343B20">
        <w:rPr>
          <w:sz w:val="27"/>
          <w:szCs w:val="27"/>
        </w:rPr>
        <w:t>% tổng sản lượng toàn hệ thống.</w:t>
      </w:r>
    </w:p>
    <w:p w14:paraId="25706FDC" w14:textId="5BC4C87E" w:rsidR="00357977" w:rsidRPr="008B71D1" w:rsidRDefault="00357977" w:rsidP="00914CC2">
      <w:pPr>
        <w:spacing w:before="40" w:after="40"/>
        <w:ind w:firstLine="567"/>
        <w:rPr>
          <w:sz w:val="27"/>
          <w:szCs w:val="27"/>
        </w:rPr>
      </w:pPr>
      <w:r w:rsidRPr="008B71D1">
        <w:rPr>
          <w:sz w:val="27"/>
          <w:szCs w:val="27"/>
        </w:rPr>
        <w:t xml:space="preserve">+ Tua bin khí đạt </w:t>
      </w:r>
      <w:r w:rsidR="008B2C8E">
        <w:rPr>
          <w:sz w:val="27"/>
          <w:szCs w:val="27"/>
        </w:rPr>
        <w:t>20</w:t>
      </w:r>
      <w:r w:rsidR="00E20581">
        <w:rPr>
          <w:sz w:val="27"/>
          <w:szCs w:val="27"/>
        </w:rPr>
        <w:t>,9</w:t>
      </w:r>
      <w:r w:rsidR="008B2C8E">
        <w:rPr>
          <w:sz w:val="27"/>
          <w:szCs w:val="27"/>
        </w:rPr>
        <w:t>2</w:t>
      </w:r>
      <w:r w:rsidRPr="008B71D1">
        <w:rPr>
          <w:sz w:val="27"/>
          <w:szCs w:val="27"/>
        </w:rPr>
        <w:t xml:space="preserve"> tỷ kWh, </w:t>
      </w:r>
      <w:r w:rsidR="00343B20">
        <w:rPr>
          <w:sz w:val="27"/>
          <w:szCs w:val="27"/>
        </w:rPr>
        <w:t>chiếm 1</w:t>
      </w:r>
      <w:r w:rsidR="008B2C8E">
        <w:rPr>
          <w:sz w:val="27"/>
          <w:szCs w:val="27"/>
        </w:rPr>
        <w:t>0</w:t>
      </w:r>
      <w:r w:rsidR="00343B20">
        <w:rPr>
          <w:sz w:val="27"/>
          <w:szCs w:val="27"/>
        </w:rPr>
        <w:t>,</w:t>
      </w:r>
      <w:r w:rsidR="008B2C8E">
        <w:rPr>
          <w:sz w:val="27"/>
          <w:szCs w:val="27"/>
        </w:rPr>
        <w:t>9</w:t>
      </w:r>
      <w:r w:rsidR="00343B20">
        <w:rPr>
          <w:sz w:val="27"/>
          <w:szCs w:val="27"/>
        </w:rPr>
        <w:t>% tổng sản lượng toàn hệ thống.</w:t>
      </w:r>
    </w:p>
    <w:p w14:paraId="6580018B" w14:textId="2DF80858" w:rsidR="00A4517A" w:rsidRPr="008B71D1" w:rsidRDefault="00357977" w:rsidP="00914CC2">
      <w:pPr>
        <w:spacing w:before="40" w:after="40"/>
        <w:ind w:firstLine="567"/>
        <w:rPr>
          <w:sz w:val="27"/>
          <w:szCs w:val="27"/>
        </w:rPr>
      </w:pPr>
      <w:r w:rsidRPr="008B71D1">
        <w:rPr>
          <w:sz w:val="27"/>
          <w:szCs w:val="27"/>
        </w:rPr>
        <w:t xml:space="preserve">+ Năng lượng tái tạo (điện gió, điện mặt trời, điện sinh khối) đạt </w:t>
      </w:r>
      <w:r w:rsidR="008B2C8E">
        <w:rPr>
          <w:sz w:val="27"/>
          <w:szCs w:val="27"/>
        </w:rPr>
        <w:t>22</w:t>
      </w:r>
      <w:r w:rsidR="00F910A7">
        <w:rPr>
          <w:sz w:val="27"/>
          <w:szCs w:val="27"/>
        </w:rPr>
        <w:t>,</w:t>
      </w:r>
      <w:r w:rsidR="008B2C8E">
        <w:rPr>
          <w:sz w:val="27"/>
          <w:szCs w:val="27"/>
        </w:rPr>
        <w:t>68</w:t>
      </w:r>
      <w:r w:rsidR="00A4517A" w:rsidRPr="008B71D1">
        <w:rPr>
          <w:sz w:val="27"/>
          <w:szCs w:val="27"/>
        </w:rPr>
        <w:t xml:space="preserve"> tỷ</w:t>
      </w:r>
      <w:r w:rsidR="00F910A7">
        <w:rPr>
          <w:sz w:val="27"/>
          <w:szCs w:val="27"/>
        </w:rPr>
        <w:t xml:space="preserve"> kWh, </w:t>
      </w:r>
      <w:r w:rsidR="00343B20">
        <w:rPr>
          <w:sz w:val="27"/>
          <w:szCs w:val="27"/>
        </w:rPr>
        <w:t>chiếm 11,</w:t>
      </w:r>
      <w:r w:rsidR="008B2C8E">
        <w:rPr>
          <w:sz w:val="27"/>
          <w:szCs w:val="27"/>
        </w:rPr>
        <w:t>8</w:t>
      </w:r>
      <w:r w:rsidR="00343B20">
        <w:rPr>
          <w:sz w:val="27"/>
          <w:szCs w:val="27"/>
        </w:rPr>
        <w:t xml:space="preserve">% </w:t>
      </w:r>
      <w:r w:rsidR="002F7121">
        <w:rPr>
          <w:sz w:val="27"/>
          <w:szCs w:val="27"/>
        </w:rPr>
        <w:t>tổng sản lượng điện sản xuất toàn hệ thống</w:t>
      </w:r>
      <w:r w:rsidR="007B505B">
        <w:rPr>
          <w:sz w:val="27"/>
          <w:szCs w:val="27"/>
        </w:rPr>
        <w:t>.</w:t>
      </w:r>
    </w:p>
    <w:p w14:paraId="7AC81B4B" w14:textId="77777777" w:rsidR="00343B20" w:rsidRPr="008B71D1" w:rsidRDefault="00343B20" w:rsidP="00914CC2">
      <w:pPr>
        <w:spacing w:before="40" w:after="40"/>
        <w:ind w:firstLine="567"/>
        <w:rPr>
          <w:sz w:val="27"/>
          <w:szCs w:val="27"/>
        </w:rPr>
      </w:pPr>
      <w:r w:rsidRPr="008B71D1">
        <w:rPr>
          <w:sz w:val="27"/>
          <w:szCs w:val="27"/>
        </w:rPr>
        <w:t xml:space="preserve">+ Nhiệt điện dầu </w:t>
      </w:r>
      <w:r>
        <w:rPr>
          <w:sz w:val="27"/>
          <w:szCs w:val="27"/>
        </w:rPr>
        <w:t xml:space="preserve">huy động không đáng kể, </w:t>
      </w:r>
      <w:r w:rsidRPr="008B71D1">
        <w:rPr>
          <w:sz w:val="27"/>
          <w:szCs w:val="27"/>
        </w:rPr>
        <w:t xml:space="preserve">đạt </w:t>
      </w:r>
      <w:r>
        <w:rPr>
          <w:sz w:val="27"/>
          <w:szCs w:val="27"/>
        </w:rPr>
        <w:t>0</w:t>
      </w:r>
      <w:r w:rsidRPr="008B71D1">
        <w:rPr>
          <w:sz w:val="27"/>
          <w:szCs w:val="27"/>
        </w:rPr>
        <w:t xml:space="preserve">2 </w:t>
      </w:r>
      <w:r>
        <w:rPr>
          <w:sz w:val="27"/>
          <w:szCs w:val="27"/>
        </w:rPr>
        <w:t>triệu kWh.</w:t>
      </w:r>
    </w:p>
    <w:p w14:paraId="69CBF85E" w14:textId="7EC4670D" w:rsidR="00357977" w:rsidRPr="008B71D1" w:rsidRDefault="00357977" w:rsidP="00914CC2">
      <w:pPr>
        <w:spacing w:before="40" w:after="40"/>
        <w:ind w:firstLine="567"/>
        <w:rPr>
          <w:sz w:val="27"/>
          <w:szCs w:val="27"/>
        </w:rPr>
      </w:pPr>
      <w:r w:rsidRPr="008B71D1">
        <w:rPr>
          <w:sz w:val="27"/>
          <w:szCs w:val="27"/>
        </w:rPr>
        <w:t>+ Điện nhập khẩu đạt</w:t>
      </w:r>
      <w:r w:rsidR="00250EAF">
        <w:rPr>
          <w:sz w:val="27"/>
          <w:szCs w:val="27"/>
        </w:rPr>
        <w:t xml:space="preserve"> </w:t>
      </w:r>
      <w:r w:rsidR="00B5370F">
        <w:rPr>
          <w:sz w:val="27"/>
          <w:szCs w:val="27"/>
        </w:rPr>
        <w:t>1</w:t>
      </w:r>
      <w:r w:rsidR="007B505B">
        <w:rPr>
          <w:sz w:val="27"/>
          <w:szCs w:val="27"/>
        </w:rPr>
        <w:t>,</w:t>
      </w:r>
      <w:r w:rsidR="00B5370F">
        <w:rPr>
          <w:sz w:val="27"/>
          <w:szCs w:val="27"/>
        </w:rPr>
        <w:t>0</w:t>
      </w:r>
      <w:r w:rsidR="00250EAF">
        <w:rPr>
          <w:sz w:val="27"/>
          <w:szCs w:val="27"/>
        </w:rPr>
        <w:t>1</w:t>
      </w:r>
      <w:r w:rsidR="00546E0A">
        <w:rPr>
          <w:sz w:val="27"/>
          <w:szCs w:val="27"/>
        </w:rPr>
        <w:t xml:space="preserve"> </w:t>
      </w:r>
      <w:r w:rsidR="00250EAF">
        <w:rPr>
          <w:sz w:val="27"/>
          <w:szCs w:val="27"/>
        </w:rPr>
        <w:t>tỷ</w:t>
      </w:r>
      <w:r w:rsidRPr="008B71D1">
        <w:rPr>
          <w:sz w:val="27"/>
          <w:szCs w:val="27"/>
        </w:rPr>
        <w:t xml:space="preserve"> kWh, </w:t>
      </w:r>
      <w:r w:rsidR="00546E0A">
        <w:rPr>
          <w:sz w:val="27"/>
          <w:szCs w:val="27"/>
        </w:rPr>
        <w:t>chiếm 0,</w:t>
      </w:r>
      <w:r w:rsidR="00FE223F">
        <w:rPr>
          <w:sz w:val="27"/>
          <w:szCs w:val="27"/>
        </w:rPr>
        <w:t>5</w:t>
      </w:r>
      <w:r w:rsidR="00546E0A">
        <w:rPr>
          <w:sz w:val="27"/>
          <w:szCs w:val="27"/>
        </w:rPr>
        <w:t>% tổng sản lượng toàn hệ thống.</w:t>
      </w:r>
    </w:p>
    <w:p w14:paraId="51040C2F" w14:textId="734C4372" w:rsidR="007D4FE9" w:rsidRPr="007D4FE9" w:rsidRDefault="007D4FE9" w:rsidP="00914CC2">
      <w:pPr>
        <w:tabs>
          <w:tab w:val="left" w:pos="-5590"/>
          <w:tab w:val="left" w:pos="-5200"/>
          <w:tab w:val="num" w:pos="840"/>
          <w:tab w:val="num" w:pos="1092"/>
        </w:tabs>
        <w:spacing w:before="0"/>
        <w:ind w:firstLine="567"/>
        <w:rPr>
          <w:sz w:val="27"/>
          <w:szCs w:val="27"/>
        </w:rPr>
      </w:pPr>
      <w:r w:rsidRPr="007D4FE9">
        <w:rPr>
          <w:sz w:val="27"/>
          <w:szCs w:val="27"/>
        </w:rPr>
        <w:t xml:space="preserve">Trong </w:t>
      </w:r>
      <w:r w:rsidR="003932A1">
        <w:rPr>
          <w:sz w:val="27"/>
          <w:szCs w:val="27"/>
        </w:rPr>
        <w:t>9</w:t>
      </w:r>
      <w:r w:rsidRPr="007D4FE9">
        <w:rPr>
          <w:sz w:val="27"/>
          <w:szCs w:val="27"/>
        </w:rPr>
        <w:t xml:space="preserve"> tháng năm 2021, điện sản xuất của EVN và các Tổng Công ty Phát điện (kể cả các công ty cổ phần) đạt </w:t>
      </w:r>
      <w:r w:rsidR="003932A1">
        <w:rPr>
          <w:sz w:val="27"/>
          <w:szCs w:val="27"/>
        </w:rPr>
        <w:t>9</w:t>
      </w:r>
      <w:r>
        <w:rPr>
          <w:sz w:val="27"/>
          <w:szCs w:val="27"/>
        </w:rPr>
        <w:t>5</w:t>
      </w:r>
      <w:r w:rsidRPr="007D4FE9">
        <w:rPr>
          <w:sz w:val="27"/>
          <w:szCs w:val="27"/>
        </w:rPr>
        <w:t xml:space="preserve"> tỷ kWh, chiếm </w:t>
      </w:r>
      <w:r>
        <w:rPr>
          <w:sz w:val="27"/>
          <w:szCs w:val="27"/>
        </w:rPr>
        <w:t xml:space="preserve">gần </w:t>
      </w:r>
      <w:r w:rsidRPr="007D4FE9">
        <w:rPr>
          <w:sz w:val="27"/>
          <w:szCs w:val="27"/>
        </w:rPr>
        <w:t>50% sản lượng điện sản xuất của toàn hệ thống.</w:t>
      </w:r>
    </w:p>
    <w:p w14:paraId="23543F58" w14:textId="77777777" w:rsidR="00E2031E" w:rsidRDefault="00E2031E" w:rsidP="00914CC2">
      <w:pPr>
        <w:spacing w:before="40" w:after="40"/>
        <w:ind w:firstLine="567"/>
        <w:rPr>
          <w:sz w:val="27"/>
          <w:szCs w:val="27"/>
        </w:rPr>
      </w:pPr>
      <w:r w:rsidRPr="008B71D1">
        <w:rPr>
          <w:sz w:val="27"/>
          <w:szCs w:val="27"/>
        </w:rPr>
        <w:t xml:space="preserve">Sản lượng điện </w:t>
      </w:r>
      <w:r w:rsidRPr="00E2031E">
        <w:rPr>
          <w:sz w:val="27"/>
          <w:szCs w:val="27"/>
        </w:rPr>
        <w:t xml:space="preserve">thương phẩm toàn EVN </w:t>
      </w:r>
      <w:r w:rsidR="00EE3C1A">
        <w:rPr>
          <w:sz w:val="27"/>
          <w:szCs w:val="27"/>
        </w:rPr>
        <w:t>tháng 9</w:t>
      </w:r>
      <w:r w:rsidRPr="00E2031E">
        <w:rPr>
          <w:sz w:val="27"/>
          <w:szCs w:val="27"/>
        </w:rPr>
        <w:t>/</w:t>
      </w:r>
      <w:r w:rsidR="004C54B9">
        <w:rPr>
          <w:sz w:val="27"/>
          <w:szCs w:val="27"/>
        </w:rPr>
        <w:t>2021</w:t>
      </w:r>
      <w:r w:rsidRPr="00E2031E">
        <w:rPr>
          <w:sz w:val="27"/>
          <w:szCs w:val="27"/>
        </w:rPr>
        <w:t xml:space="preserve"> </w:t>
      </w:r>
      <w:r w:rsidR="00282AEC">
        <w:rPr>
          <w:sz w:val="27"/>
          <w:szCs w:val="27"/>
        </w:rPr>
        <w:t xml:space="preserve">ước </w:t>
      </w:r>
      <w:r w:rsidRPr="00E2031E">
        <w:rPr>
          <w:sz w:val="27"/>
          <w:szCs w:val="27"/>
        </w:rPr>
        <w:t xml:space="preserve">đạt </w:t>
      </w:r>
      <w:r w:rsidR="00F0432F">
        <w:rPr>
          <w:sz w:val="27"/>
          <w:szCs w:val="27"/>
        </w:rPr>
        <w:t>1</w:t>
      </w:r>
      <w:r w:rsidR="00EE3C1A">
        <w:rPr>
          <w:sz w:val="27"/>
          <w:szCs w:val="27"/>
        </w:rPr>
        <w:t>7</w:t>
      </w:r>
      <w:r w:rsidRPr="00E2031E">
        <w:rPr>
          <w:sz w:val="27"/>
          <w:szCs w:val="27"/>
        </w:rPr>
        <w:t>,</w:t>
      </w:r>
      <w:r w:rsidR="00EE3C1A">
        <w:rPr>
          <w:sz w:val="27"/>
          <w:szCs w:val="27"/>
        </w:rPr>
        <w:t>95</w:t>
      </w:r>
      <w:r w:rsidRPr="00E2031E">
        <w:rPr>
          <w:sz w:val="27"/>
          <w:szCs w:val="27"/>
        </w:rPr>
        <w:t xml:space="preserve"> tỷ kWh, </w:t>
      </w:r>
      <w:r w:rsidR="00F0432F">
        <w:rPr>
          <w:sz w:val="27"/>
          <w:szCs w:val="27"/>
        </w:rPr>
        <w:t xml:space="preserve">giảm </w:t>
      </w:r>
      <w:r w:rsidR="00EE3C1A">
        <w:rPr>
          <w:sz w:val="27"/>
          <w:szCs w:val="27"/>
        </w:rPr>
        <w:t>9</w:t>
      </w:r>
      <w:r w:rsidR="00F0432F">
        <w:rPr>
          <w:sz w:val="27"/>
          <w:szCs w:val="27"/>
        </w:rPr>
        <w:t>,</w:t>
      </w:r>
      <w:r w:rsidR="00EE3C1A">
        <w:rPr>
          <w:sz w:val="27"/>
          <w:szCs w:val="27"/>
        </w:rPr>
        <w:t>95</w:t>
      </w:r>
      <w:r w:rsidRPr="00E2031E">
        <w:rPr>
          <w:sz w:val="27"/>
          <w:szCs w:val="27"/>
        </w:rPr>
        <w:t xml:space="preserve">% so </w:t>
      </w:r>
      <w:r w:rsidR="00D01EE9">
        <w:rPr>
          <w:sz w:val="27"/>
          <w:szCs w:val="27"/>
        </w:rPr>
        <w:t xml:space="preserve">với </w:t>
      </w:r>
      <w:r w:rsidR="006A4F73">
        <w:rPr>
          <w:sz w:val="27"/>
          <w:szCs w:val="27"/>
        </w:rPr>
        <w:t xml:space="preserve">tháng </w:t>
      </w:r>
      <w:r w:rsidR="00EE3C1A">
        <w:rPr>
          <w:sz w:val="27"/>
          <w:szCs w:val="27"/>
        </w:rPr>
        <w:t>9</w:t>
      </w:r>
      <w:r w:rsidRPr="00E2031E">
        <w:rPr>
          <w:sz w:val="27"/>
          <w:szCs w:val="27"/>
        </w:rPr>
        <w:t>/20</w:t>
      </w:r>
      <w:r w:rsidR="00D01EE9">
        <w:rPr>
          <w:sz w:val="27"/>
          <w:szCs w:val="27"/>
        </w:rPr>
        <w:t>20</w:t>
      </w:r>
      <w:r w:rsidR="00C405C5">
        <w:rPr>
          <w:sz w:val="27"/>
          <w:szCs w:val="27"/>
        </w:rPr>
        <w:t>. L</w:t>
      </w:r>
      <w:r w:rsidR="005252B6">
        <w:rPr>
          <w:sz w:val="27"/>
          <w:szCs w:val="27"/>
          <w:lang w:val="vi-VN"/>
        </w:rPr>
        <w:t>u</w:t>
      </w:r>
      <w:r w:rsidR="00C405C5">
        <w:rPr>
          <w:sz w:val="27"/>
          <w:szCs w:val="27"/>
        </w:rPr>
        <w:t xml:space="preserve">ỹ kế </w:t>
      </w:r>
      <w:r w:rsidR="00EE3C1A">
        <w:rPr>
          <w:sz w:val="27"/>
          <w:szCs w:val="27"/>
        </w:rPr>
        <w:t>9</w:t>
      </w:r>
      <w:r w:rsidR="00C405C5">
        <w:rPr>
          <w:sz w:val="27"/>
          <w:szCs w:val="27"/>
        </w:rPr>
        <w:t xml:space="preserve"> tháng </w:t>
      </w:r>
      <w:r w:rsidR="009170F4">
        <w:rPr>
          <w:sz w:val="27"/>
          <w:szCs w:val="27"/>
        </w:rPr>
        <w:t xml:space="preserve">năm 2021 </w:t>
      </w:r>
      <w:r w:rsidR="00C405C5">
        <w:rPr>
          <w:sz w:val="27"/>
          <w:szCs w:val="27"/>
        </w:rPr>
        <w:t xml:space="preserve">đạt </w:t>
      </w:r>
      <w:r w:rsidR="007D4FE9" w:rsidRPr="004B7632">
        <w:rPr>
          <w:bCs/>
          <w:sz w:val="27"/>
          <w:szCs w:val="27"/>
        </w:rPr>
        <w:t>1</w:t>
      </w:r>
      <w:r w:rsidR="00EE3C1A" w:rsidRPr="004B7632">
        <w:rPr>
          <w:bCs/>
          <w:sz w:val="27"/>
          <w:szCs w:val="27"/>
        </w:rPr>
        <w:t>6</w:t>
      </w:r>
      <w:r w:rsidR="00F0432F" w:rsidRPr="004B7632">
        <w:rPr>
          <w:bCs/>
          <w:sz w:val="27"/>
          <w:szCs w:val="27"/>
        </w:rPr>
        <w:t>9</w:t>
      </w:r>
      <w:r w:rsidR="00EE3C1A" w:rsidRPr="004B7632">
        <w:rPr>
          <w:bCs/>
          <w:sz w:val="27"/>
          <w:szCs w:val="27"/>
        </w:rPr>
        <w:t>,43</w:t>
      </w:r>
      <w:r w:rsidR="00C405C5" w:rsidRPr="004B7632">
        <w:rPr>
          <w:bCs/>
          <w:sz w:val="27"/>
          <w:szCs w:val="27"/>
        </w:rPr>
        <w:t xml:space="preserve"> tỷ kWh</w:t>
      </w:r>
      <w:r w:rsidR="00C405C5">
        <w:rPr>
          <w:sz w:val="27"/>
          <w:szCs w:val="27"/>
        </w:rPr>
        <w:t xml:space="preserve">, tăng </w:t>
      </w:r>
      <w:r w:rsidR="00AF53FB">
        <w:rPr>
          <w:sz w:val="27"/>
          <w:szCs w:val="27"/>
        </w:rPr>
        <w:t>4</w:t>
      </w:r>
      <w:r w:rsidR="00EE3C1A">
        <w:rPr>
          <w:sz w:val="27"/>
          <w:szCs w:val="27"/>
        </w:rPr>
        <w:t>,39</w:t>
      </w:r>
      <w:r w:rsidR="00C405C5">
        <w:rPr>
          <w:sz w:val="27"/>
          <w:szCs w:val="27"/>
        </w:rPr>
        <w:t>% so với cùng kỳ năm 2020.</w:t>
      </w:r>
      <w:r w:rsidRPr="00E2031E">
        <w:rPr>
          <w:sz w:val="27"/>
          <w:szCs w:val="27"/>
        </w:rPr>
        <w:t xml:space="preserve"> </w:t>
      </w:r>
    </w:p>
    <w:p w14:paraId="720EC565" w14:textId="77777777" w:rsidR="008D72AF" w:rsidRPr="00474176" w:rsidRDefault="008D72AF" w:rsidP="00914CC2">
      <w:pPr>
        <w:widowControl w:val="0"/>
        <w:tabs>
          <w:tab w:val="left" w:pos="-5590"/>
          <w:tab w:val="left" w:pos="-5200"/>
        </w:tabs>
        <w:spacing w:before="0"/>
        <w:ind w:firstLine="567"/>
        <w:rPr>
          <w:sz w:val="27"/>
          <w:szCs w:val="27"/>
          <w:lang w:val="da-DK"/>
        </w:rPr>
      </w:pPr>
      <w:r w:rsidRPr="00474176">
        <w:rPr>
          <w:sz w:val="27"/>
          <w:szCs w:val="27"/>
          <w:lang w:val="da-DK"/>
        </w:rPr>
        <w:t xml:space="preserve">Sản lượng điện truyền tải </w:t>
      </w:r>
      <w:r w:rsidR="00EE3C1A">
        <w:rPr>
          <w:sz w:val="27"/>
          <w:szCs w:val="27"/>
          <w:lang w:val="da-DK"/>
        </w:rPr>
        <w:t>tháng 9</w:t>
      </w:r>
      <w:r w:rsidRPr="00474176">
        <w:rPr>
          <w:sz w:val="27"/>
          <w:szCs w:val="27"/>
          <w:lang w:val="da-DK"/>
        </w:rPr>
        <w:t>/</w:t>
      </w:r>
      <w:r>
        <w:rPr>
          <w:sz w:val="27"/>
          <w:szCs w:val="27"/>
          <w:lang w:val="da-DK"/>
        </w:rPr>
        <w:t>2021</w:t>
      </w:r>
      <w:r w:rsidRPr="00474176">
        <w:rPr>
          <w:sz w:val="27"/>
          <w:szCs w:val="27"/>
          <w:lang w:val="da-DK"/>
        </w:rPr>
        <w:t xml:space="preserve"> đạt </w:t>
      </w:r>
      <w:r>
        <w:rPr>
          <w:sz w:val="27"/>
          <w:szCs w:val="27"/>
          <w:lang w:val="da-DK"/>
        </w:rPr>
        <w:t>1</w:t>
      </w:r>
      <w:r w:rsidR="00EE3C1A">
        <w:rPr>
          <w:sz w:val="27"/>
          <w:szCs w:val="27"/>
          <w:lang w:val="da-DK"/>
        </w:rPr>
        <w:t>4</w:t>
      </w:r>
      <w:r>
        <w:rPr>
          <w:sz w:val="27"/>
          <w:szCs w:val="27"/>
          <w:lang w:val="da-DK"/>
        </w:rPr>
        <w:t>,</w:t>
      </w:r>
      <w:r w:rsidR="00EE3C1A">
        <w:rPr>
          <w:sz w:val="27"/>
          <w:szCs w:val="27"/>
          <w:lang w:val="da-DK"/>
        </w:rPr>
        <w:t>74</w:t>
      </w:r>
      <w:r w:rsidRPr="00474176">
        <w:rPr>
          <w:sz w:val="27"/>
          <w:szCs w:val="27"/>
          <w:lang w:val="da-DK"/>
        </w:rPr>
        <w:t xml:space="preserve"> tỷ kWh</w:t>
      </w:r>
      <w:r w:rsidR="004E7E24">
        <w:rPr>
          <w:sz w:val="27"/>
          <w:szCs w:val="27"/>
          <w:lang w:val="da-DK"/>
        </w:rPr>
        <w:t>.</w:t>
      </w:r>
      <w:r w:rsidRPr="00474176">
        <w:rPr>
          <w:sz w:val="27"/>
          <w:szCs w:val="27"/>
          <w:lang w:val="da-DK"/>
        </w:rPr>
        <w:t xml:space="preserve"> Lũy kế </w:t>
      </w:r>
      <w:r w:rsidR="00560D77">
        <w:rPr>
          <w:sz w:val="27"/>
          <w:szCs w:val="27"/>
          <w:lang w:val="da-DK"/>
        </w:rPr>
        <w:t>9</w:t>
      </w:r>
      <w:r w:rsidRPr="00474176">
        <w:rPr>
          <w:sz w:val="27"/>
          <w:szCs w:val="27"/>
          <w:lang w:val="da-DK"/>
        </w:rPr>
        <w:t xml:space="preserve"> tháng </w:t>
      </w:r>
      <w:r>
        <w:rPr>
          <w:sz w:val="27"/>
          <w:szCs w:val="27"/>
          <w:lang w:val="da-DK"/>
        </w:rPr>
        <w:t xml:space="preserve">năm 2021, sản lượng điện truyền tải </w:t>
      </w:r>
      <w:r w:rsidRPr="00474176">
        <w:rPr>
          <w:sz w:val="27"/>
          <w:szCs w:val="27"/>
          <w:lang w:val="da-DK"/>
        </w:rPr>
        <w:t xml:space="preserve">đạt </w:t>
      </w:r>
      <w:r>
        <w:rPr>
          <w:sz w:val="27"/>
          <w:szCs w:val="27"/>
          <w:lang w:val="da-DK"/>
        </w:rPr>
        <w:t>1</w:t>
      </w:r>
      <w:r w:rsidR="00560D77">
        <w:rPr>
          <w:sz w:val="27"/>
          <w:szCs w:val="27"/>
          <w:lang w:val="da-DK"/>
        </w:rPr>
        <w:t>52</w:t>
      </w:r>
      <w:r>
        <w:rPr>
          <w:sz w:val="27"/>
          <w:szCs w:val="27"/>
          <w:lang w:val="da-DK"/>
        </w:rPr>
        <w:t>,</w:t>
      </w:r>
      <w:r w:rsidR="00560D77">
        <w:rPr>
          <w:sz w:val="27"/>
          <w:szCs w:val="27"/>
          <w:lang w:val="da-DK"/>
        </w:rPr>
        <w:t>2</w:t>
      </w:r>
      <w:r w:rsidR="00C6718C">
        <w:rPr>
          <w:sz w:val="27"/>
          <w:szCs w:val="27"/>
          <w:lang w:val="da-DK"/>
        </w:rPr>
        <w:t>2</w:t>
      </w:r>
      <w:r>
        <w:rPr>
          <w:sz w:val="27"/>
          <w:szCs w:val="27"/>
          <w:lang w:val="da-DK"/>
        </w:rPr>
        <w:t xml:space="preserve"> tỷ kWh</w:t>
      </w:r>
      <w:r w:rsidR="00560D77">
        <w:rPr>
          <w:sz w:val="27"/>
          <w:szCs w:val="27"/>
          <w:lang w:val="da-DK"/>
        </w:rPr>
        <w:t>, giảm</w:t>
      </w:r>
      <w:r w:rsidRPr="00474176">
        <w:rPr>
          <w:sz w:val="27"/>
          <w:szCs w:val="27"/>
          <w:lang w:val="da-DK"/>
        </w:rPr>
        <w:t xml:space="preserve"> </w:t>
      </w:r>
      <w:r w:rsidR="00560D77">
        <w:rPr>
          <w:sz w:val="27"/>
          <w:szCs w:val="27"/>
          <w:lang w:val="da-DK"/>
        </w:rPr>
        <w:t>1</w:t>
      </w:r>
      <w:r w:rsidR="00C6718C">
        <w:rPr>
          <w:sz w:val="27"/>
          <w:szCs w:val="27"/>
          <w:lang w:val="da-DK"/>
        </w:rPr>
        <w:t>,</w:t>
      </w:r>
      <w:r w:rsidR="00560D77">
        <w:rPr>
          <w:sz w:val="27"/>
          <w:szCs w:val="27"/>
          <w:lang w:val="da-DK"/>
        </w:rPr>
        <w:t>6</w:t>
      </w:r>
      <w:r w:rsidRPr="00474176">
        <w:rPr>
          <w:sz w:val="27"/>
          <w:szCs w:val="27"/>
          <w:lang w:val="da-DK"/>
        </w:rPr>
        <w:t>% so cùng kỳ năm trước.</w:t>
      </w:r>
    </w:p>
    <w:p w14:paraId="3BB796E6" w14:textId="7FBDCA8B" w:rsidR="00171ADB" w:rsidRPr="004047D0" w:rsidRDefault="00571152" w:rsidP="00914CC2">
      <w:pPr>
        <w:spacing w:before="40" w:after="40"/>
        <w:ind w:firstLine="567"/>
        <w:rPr>
          <w:sz w:val="27"/>
          <w:szCs w:val="27"/>
        </w:rPr>
      </w:pPr>
      <w:r w:rsidRPr="004047D0">
        <w:rPr>
          <w:sz w:val="27"/>
          <w:szCs w:val="27"/>
        </w:rPr>
        <w:lastRenderedPageBreak/>
        <w:t xml:space="preserve">Về </w:t>
      </w:r>
      <w:r w:rsidR="005252B6" w:rsidRPr="004047D0">
        <w:rPr>
          <w:sz w:val="27"/>
          <w:szCs w:val="27"/>
        </w:rPr>
        <w:t>c</w:t>
      </w:r>
      <w:r w:rsidRPr="004047D0">
        <w:rPr>
          <w:sz w:val="27"/>
          <w:szCs w:val="27"/>
        </w:rPr>
        <w:t xml:space="preserve">ông tác kinh doanh và dịch vụ khách hàng: </w:t>
      </w:r>
      <w:r w:rsidR="004047D0" w:rsidRPr="004047D0">
        <w:rPr>
          <w:sz w:val="27"/>
          <w:szCs w:val="27"/>
        </w:rPr>
        <w:t>Các T</w:t>
      </w:r>
      <w:r w:rsidR="00223272">
        <w:rPr>
          <w:sz w:val="27"/>
          <w:szCs w:val="27"/>
        </w:rPr>
        <w:t>ông Công ty</w:t>
      </w:r>
      <w:r w:rsidR="004047D0" w:rsidRPr="004047D0">
        <w:rPr>
          <w:sz w:val="27"/>
          <w:szCs w:val="27"/>
        </w:rPr>
        <w:t xml:space="preserve"> Điện lực đã và đang đẩy mạnh nghiên cứu, </w:t>
      </w:r>
      <w:r w:rsidR="004047D0">
        <w:rPr>
          <w:sz w:val="27"/>
          <w:szCs w:val="27"/>
        </w:rPr>
        <w:t>ứ</w:t>
      </w:r>
      <w:r w:rsidR="006742EE" w:rsidRPr="004047D0">
        <w:rPr>
          <w:sz w:val="27"/>
          <w:szCs w:val="27"/>
        </w:rPr>
        <w:t>ng dụng chuyển đổi số trong</w:t>
      </w:r>
      <w:r w:rsidR="00452849">
        <w:rPr>
          <w:sz w:val="27"/>
          <w:szCs w:val="27"/>
        </w:rPr>
        <w:t xml:space="preserve"> các lĩnh vực: Hiện đại hóa công tác đo đếm điện năng, </w:t>
      </w:r>
      <w:r w:rsidR="00452849" w:rsidRPr="00A63533">
        <w:rPr>
          <w:sz w:val="27"/>
          <w:szCs w:val="27"/>
        </w:rPr>
        <w:t>Dịch vụ điện trực tuyến</w:t>
      </w:r>
      <w:r w:rsidR="00452849">
        <w:rPr>
          <w:sz w:val="27"/>
          <w:szCs w:val="27"/>
        </w:rPr>
        <w:t xml:space="preserve">, </w:t>
      </w:r>
      <w:r w:rsidR="00452849" w:rsidRPr="00452849">
        <w:rPr>
          <w:sz w:val="27"/>
          <w:szCs w:val="27"/>
        </w:rPr>
        <w:t>Ứng dụng hiện trường (Digital Workforce) cho khối KD&amp;DVKH</w:t>
      </w:r>
      <w:r w:rsidR="00452849">
        <w:rPr>
          <w:sz w:val="27"/>
          <w:szCs w:val="27"/>
        </w:rPr>
        <w:t xml:space="preserve">, </w:t>
      </w:r>
      <w:r w:rsidR="00452849" w:rsidRPr="00452849">
        <w:rPr>
          <w:sz w:val="27"/>
          <w:szCs w:val="27"/>
        </w:rPr>
        <w:t>Ứng dụng chăm sóc khách hàng</w:t>
      </w:r>
      <w:r w:rsidR="00452849">
        <w:rPr>
          <w:sz w:val="27"/>
          <w:szCs w:val="27"/>
        </w:rPr>
        <w:t xml:space="preserve">, </w:t>
      </w:r>
      <w:r w:rsidR="00452849" w:rsidRPr="00452849">
        <w:rPr>
          <w:sz w:val="27"/>
          <w:szCs w:val="27"/>
        </w:rPr>
        <w:t>Phát triển điện mặt trời mái nhà</w:t>
      </w:r>
      <w:r w:rsidR="00452849">
        <w:rPr>
          <w:sz w:val="27"/>
          <w:szCs w:val="27"/>
        </w:rPr>
        <w:t xml:space="preserve">, </w:t>
      </w:r>
      <w:r w:rsidR="00452849" w:rsidRPr="00452849">
        <w:rPr>
          <w:sz w:val="27"/>
          <w:szCs w:val="27"/>
        </w:rPr>
        <w:t xml:space="preserve">Xây dựng yêu cầu kỹ thuật truyền </w:t>
      </w:r>
      <w:r w:rsidR="009D042F">
        <w:rPr>
          <w:sz w:val="27"/>
          <w:szCs w:val="27"/>
        </w:rPr>
        <w:t>dữ liệu</w:t>
      </w:r>
      <w:r w:rsidR="00452849" w:rsidRPr="00452849">
        <w:rPr>
          <w:sz w:val="27"/>
          <w:szCs w:val="27"/>
        </w:rPr>
        <w:t xml:space="preserve"> trong đọc công tơ từ xa</w:t>
      </w:r>
      <w:r w:rsidR="00452849">
        <w:rPr>
          <w:sz w:val="27"/>
          <w:szCs w:val="27"/>
        </w:rPr>
        <w:t xml:space="preserve">, </w:t>
      </w:r>
      <w:r w:rsidR="00452849" w:rsidRPr="00452849">
        <w:rPr>
          <w:sz w:val="27"/>
          <w:szCs w:val="27"/>
        </w:rPr>
        <w:t>Thiết lập CSDL trong công tác kiểm định, theo dõi chất lượng thiết bị đo đếm</w:t>
      </w:r>
      <w:r w:rsidR="00452849">
        <w:rPr>
          <w:sz w:val="27"/>
          <w:szCs w:val="27"/>
        </w:rPr>
        <w:t xml:space="preserve">, </w:t>
      </w:r>
      <w:r w:rsidR="00452849" w:rsidRPr="00452849">
        <w:rPr>
          <w:sz w:val="27"/>
          <w:szCs w:val="27"/>
        </w:rPr>
        <w:t>Thử nghiệm hạ tầng đo đếm tiên tiến</w:t>
      </w:r>
      <w:r w:rsidR="00452849">
        <w:rPr>
          <w:sz w:val="27"/>
          <w:szCs w:val="27"/>
        </w:rPr>
        <w:t xml:space="preserve">, </w:t>
      </w:r>
      <w:r w:rsidR="00452849" w:rsidRPr="00452849">
        <w:rPr>
          <w:sz w:val="27"/>
          <w:szCs w:val="27"/>
        </w:rPr>
        <w:t>Chỉ số tiếp cận điện năng</w:t>
      </w:r>
      <w:r w:rsidR="00452849">
        <w:rPr>
          <w:sz w:val="27"/>
          <w:szCs w:val="27"/>
        </w:rPr>
        <w:t>... Trong đó</w:t>
      </w:r>
      <w:r w:rsidR="0026717E">
        <w:rPr>
          <w:sz w:val="27"/>
          <w:szCs w:val="27"/>
        </w:rPr>
        <w:t xml:space="preserve"> đặt mục tiêu như sau:</w:t>
      </w:r>
      <w:r w:rsidR="00452849">
        <w:rPr>
          <w:sz w:val="27"/>
          <w:szCs w:val="27"/>
        </w:rPr>
        <w:t xml:space="preserve"> </w:t>
      </w:r>
      <w:r w:rsidR="004047D0" w:rsidRPr="004047D0">
        <w:rPr>
          <w:sz w:val="27"/>
          <w:szCs w:val="27"/>
        </w:rPr>
        <w:t xml:space="preserve">(1) </w:t>
      </w:r>
      <w:r w:rsidR="00171ADB" w:rsidRPr="004047D0">
        <w:rPr>
          <w:i/>
          <w:sz w:val="27"/>
          <w:szCs w:val="27"/>
        </w:rPr>
        <w:t>Dịch vụ</w:t>
      </w:r>
      <w:r w:rsidR="006742EE" w:rsidRPr="004047D0">
        <w:rPr>
          <w:i/>
          <w:sz w:val="27"/>
          <w:szCs w:val="27"/>
        </w:rPr>
        <w:t xml:space="preserve"> điện</w:t>
      </w:r>
      <w:r w:rsidR="00171ADB" w:rsidRPr="004047D0">
        <w:rPr>
          <w:i/>
          <w:sz w:val="27"/>
          <w:szCs w:val="27"/>
        </w:rPr>
        <w:t xml:space="preserve"> trực tuyến</w:t>
      </w:r>
      <w:r w:rsidR="004047D0" w:rsidRPr="004047D0">
        <w:rPr>
          <w:sz w:val="27"/>
          <w:szCs w:val="27"/>
        </w:rPr>
        <w:t>:</w:t>
      </w:r>
      <w:r w:rsidR="006742EE" w:rsidRPr="004047D0">
        <w:rPr>
          <w:sz w:val="27"/>
          <w:szCs w:val="27"/>
        </w:rPr>
        <w:t xml:space="preserve"> </w:t>
      </w:r>
      <w:r w:rsidR="006742EE" w:rsidRPr="00171ADB">
        <w:rPr>
          <w:sz w:val="27"/>
          <w:szCs w:val="27"/>
        </w:rPr>
        <w:t>100% dịch vụ điện được trực tuyến mức độ 4 được cung cấp và số khách hàng tham gia giao dịch trực tuyến mức độ 4 với tỷ lệ 90%</w:t>
      </w:r>
      <w:r w:rsidR="006742EE" w:rsidRPr="004047D0">
        <w:rPr>
          <w:sz w:val="27"/>
          <w:szCs w:val="27"/>
        </w:rPr>
        <w:t>;</w:t>
      </w:r>
      <w:r w:rsidR="004047D0">
        <w:rPr>
          <w:sz w:val="27"/>
          <w:szCs w:val="27"/>
        </w:rPr>
        <w:t xml:space="preserve"> </w:t>
      </w:r>
      <w:r w:rsidR="006742EE" w:rsidRPr="00171ADB">
        <w:rPr>
          <w:sz w:val="27"/>
          <w:szCs w:val="27"/>
        </w:rPr>
        <w:t>100% hồ sơ công việc trong lĩnh vực KD&amp;DVKH được xử lý trên mạng theo phương thức điện tử, tỷ lệ khách hàng giao dịch theo phương thức điện tử đạt 90%</w:t>
      </w:r>
      <w:r w:rsidR="006742EE" w:rsidRPr="004047D0">
        <w:rPr>
          <w:sz w:val="27"/>
          <w:szCs w:val="27"/>
        </w:rPr>
        <w:t xml:space="preserve">; </w:t>
      </w:r>
      <w:r w:rsidR="004047D0">
        <w:rPr>
          <w:sz w:val="27"/>
          <w:szCs w:val="27"/>
        </w:rPr>
        <w:t>s</w:t>
      </w:r>
      <w:r w:rsidR="006742EE" w:rsidRPr="00171ADB">
        <w:rPr>
          <w:sz w:val="27"/>
          <w:szCs w:val="27"/>
        </w:rPr>
        <w:t xml:space="preserve">ố hóa 100% hồ sơ, hợp đồng với khách hàng mới bằng phương thức cung cấp </w:t>
      </w:r>
      <w:r w:rsidR="004047D0">
        <w:rPr>
          <w:sz w:val="27"/>
          <w:szCs w:val="27"/>
        </w:rPr>
        <w:t>hợp đồng mua bán điện</w:t>
      </w:r>
      <w:r w:rsidR="006742EE" w:rsidRPr="00171ADB">
        <w:rPr>
          <w:sz w:val="27"/>
          <w:szCs w:val="27"/>
        </w:rPr>
        <w:t xml:space="preserve"> điện tử</w:t>
      </w:r>
      <w:r w:rsidR="006742EE" w:rsidRPr="004047D0">
        <w:rPr>
          <w:sz w:val="27"/>
          <w:szCs w:val="27"/>
        </w:rPr>
        <w:t xml:space="preserve">. </w:t>
      </w:r>
      <w:r w:rsidR="004047D0" w:rsidRPr="004047D0">
        <w:rPr>
          <w:sz w:val="27"/>
          <w:szCs w:val="27"/>
        </w:rPr>
        <w:t xml:space="preserve">(2) </w:t>
      </w:r>
      <w:r w:rsidR="006742EE" w:rsidRPr="004047D0">
        <w:rPr>
          <w:i/>
          <w:sz w:val="27"/>
          <w:szCs w:val="27"/>
        </w:rPr>
        <w:t>Trong ứ</w:t>
      </w:r>
      <w:r w:rsidR="00171ADB" w:rsidRPr="004047D0">
        <w:rPr>
          <w:i/>
          <w:sz w:val="27"/>
          <w:szCs w:val="27"/>
        </w:rPr>
        <w:t>ng dụng chăm sóc khách hàng</w:t>
      </w:r>
      <w:r w:rsidR="004047D0">
        <w:rPr>
          <w:sz w:val="27"/>
          <w:szCs w:val="27"/>
        </w:rPr>
        <w:t xml:space="preserve">: </w:t>
      </w:r>
      <w:r w:rsidR="006742EE" w:rsidRPr="00171ADB">
        <w:rPr>
          <w:sz w:val="27"/>
          <w:szCs w:val="27"/>
        </w:rPr>
        <w:t>Ít nhất 30% các yêu cầu khách hàng qua Trung tâm CSKH được tiếp nhận xử lý tự động</w:t>
      </w:r>
      <w:r w:rsidR="006742EE" w:rsidRPr="004047D0">
        <w:rPr>
          <w:sz w:val="27"/>
          <w:szCs w:val="27"/>
        </w:rPr>
        <w:t xml:space="preserve">; </w:t>
      </w:r>
      <w:r w:rsidR="004047D0">
        <w:rPr>
          <w:sz w:val="27"/>
          <w:szCs w:val="27"/>
        </w:rPr>
        <w:t>t</w:t>
      </w:r>
      <w:r w:rsidR="006742EE" w:rsidRPr="00171ADB">
        <w:rPr>
          <w:sz w:val="27"/>
          <w:szCs w:val="27"/>
        </w:rPr>
        <w:t>riển khai hệ thống hạ tầng thông tin đảm bảo khách hàng được cung cấp các dữ liệu phù hợp một cách dễ dàng</w:t>
      </w:r>
      <w:r w:rsidR="006742EE" w:rsidRPr="004047D0">
        <w:rPr>
          <w:sz w:val="27"/>
          <w:szCs w:val="27"/>
        </w:rPr>
        <w:t xml:space="preserve">; </w:t>
      </w:r>
      <w:r w:rsidR="004047D0">
        <w:rPr>
          <w:sz w:val="27"/>
          <w:szCs w:val="27"/>
        </w:rPr>
        <w:t>c</w:t>
      </w:r>
      <w:r w:rsidR="006742EE" w:rsidRPr="00171ADB">
        <w:rPr>
          <w:sz w:val="27"/>
          <w:szCs w:val="27"/>
        </w:rPr>
        <w:t>huẩn hóa, thống nhất các kênh cung cấp dịch vụ đến khách hàng của các T</w:t>
      </w:r>
      <w:r w:rsidR="005411B7">
        <w:rPr>
          <w:sz w:val="27"/>
          <w:szCs w:val="27"/>
        </w:rPr>
        <w:t>ổng Công t</w:t>
      </w:r>
      <w:r w:rsidR="004047D0">
        <w:rPr>
          <w:sz w:val="27"/>
          <w:szCs w:val="27"/>
        </w:rPr>
        <w:t>y Điện lực</w:t>
      </w:r>
      <w:r w:rsidR="006742EE" w:rsidRPr="00171ADB">
        <w:rPr>
          <w:sz w:val="27"/>
          <w:szCs w:val="27"/>
        </w:rPr>
        <w:t xml:space="preserve"> (tổng</w:t>
      </w:r>
      <w:r w:rsidR="004047D0">
        <w:rPr>
          <w:sz w:val="27"/>
          <w:szCs w:val="27"/>
        </w:rPr>
        <w:t xml:space="preserve"> đài, App CSKH, website CSKH,…),</w:t>
      </w:r>
      <w:r w:rsidR="006742EE" w:rsidRPr="00171ADB">
        <w:rPr>
          <w:sz w:val="27"/>
          <w:szCs w:val="27"/>
        </w:rPr>
        <w:t xml:space="preserve"> </w:t>
      </w:r>
      <w:r w:rsidR="004047D0">
        <w:rPr>
          <w:sz w:val="27"/>
          <w:szCs w:val="27"/>
        </w:rPr>
        <w:t>t</w:t>
      </w:r>
      <w:r w:rsidR="006742EE" w:rsidRPr="00171ADB">
        <w:rPr>
          <w:sz w:val="27"/>
          <w:szCs w:val="27"/>
        </w:rPr>
        <w:t>heo đó khách hàng có thể tự quản lý tình hình sử dụng điện trực tuyến</w:t>
      </w:r>
      <w:r w:rsidR="004047D0">
        <w:rPr>
          <w:sz w:val="27"/>
          <w:szCs w:val="27"/>
        </w:rPr>
        <w:t>,</w:t>
      </w:r>
      <w:r w:rsidR="006742EE" w:rsidRPr="00171ADB">
        <w:rPr>
          <w:sz w:val="27"/>
          <w:szCs w:val="27"/>
        </w:rPr>
        <w:t xml:space="preserve"> </w:t>
      </w:r>
      <w:r w:rsidR="004047D0">
        <w:rPr>
          <w:sz w:val="27"/>
          <w:szCs w:val="27"/>
        </w:rPr>
        <w:t>ư</w:t>
      </w:r>
      <w:r w:rsidR="006742EE" w:rsidRPr="00171ADB">
        <w:rPr>
          <w:sz w:val="27"/>
          <w:szCs w:val="27"/>
        </w:rPr>
        <w:t>ớc tính sản lượng điện sử dụng</w:t>
      </w:r>
      <w:r w:rsidR="004047D0">
        <w:rPr>
          <w:sz w:val="27"/>
          <w:szCs w:val="27"/>
        </w:rPr>
        <w:t>,</w:t>
      </w:r>
      <w:r w:rsidR="006742EE" w:rsidRPr="00171ADB">
        <w:rPr>
          <w:sz w:val="27"/>
          <w:szCs w:val="27"/>
        </w:rPr>
        <w:t xml:space="preserve"> </w:t>
      </w:r>
      <w:r w:rsidR="004047D0">
        <w:rPr>
          <w:sz w:val="27"/>
          <w:szCs w:val="27"/>
        </w:rPr>
        <w:t>c</w:t>
      </w:r>
      <w:r w:rsidR="006742EE" w:rsidRPr="00171ADB">
        <w:rPr>
          <w:sz w:val="27"/>
          <w:szCs w:val="27"/>
        </w:rPr>
        <w:t>á nhân hóa CSKH</w:t>
      </w:r>
      <w:r w:rsidR="006742EE" w:rsidRPr="004047D0">
        <w:rPr>
          <w:sz w:val="27"/>
          <w:szCs w:val="27"/>
        </w:rPr>
        <w:t xml:space="preserve">; </w:t>
      </w:r>
      <w:r w:rsidR="004047D0">
        <w:rPr>
          <w:sz w:val="27"/>
          <w:szCs w:val="27"/>
        </w:rPr>
        <w:t>t</w:t>
      </w:r>
      <w:r w:rsidR="006742EE" w:rsidRPr="00171ADB">
        <w:rPr>
          <w:sz w:val="27"/>
          <w:szCs w:val="27"/>
        </w:rPr>
        <w:t>hí điểm ứng dụng đánh giá điểm hài lòng khách hàng qua App CSKH và triển khai chính thức cho các năm sau</w:t>
      </w:r>
      <w:r w:rsidR="006742EE" w:rsidRPr="004047D0">
        <w:rPr>
          <w:sz w:val="27"/>
          <w:szCs w:val="27"/>
        </w:rPr>
        <w:t xml:space="preserve">; </w:t>
      </w:r>
      <w:r w:rsidR="00452849">
        <w:rPr>
          <w:sz w:val="27"/>
          <w:szCs w:val="27"/>
        </w:rPr>
        <w:t>t</w:t>
      </w:r>
      <w:r w:rsidR="006742EE" w:rsidRPr="00171ADB">
        <w:rPr>
          <w:sz w:val="27"/>
          <w:szCs w:val="27"/>
        </w:rPr>
        <w:t>riển khai “CSKH qua mạng xã hội” là kênh CSKH để tiếp nhận và sớm xử lý các yêu cầu của khách hàng về dịch vụ điện cũng như xử lý kịp thời các phản ứng của khách hàng với EVN</w:t>
      </w:r>
      <w:r w:rsidR="006742EE" w:rsidRPr="004047D0">
        <w:rPr>
          <w:sz w:val="27"/>
          <w:szCs w:val="27"/>
        </w:rPr>
        <w:t xml:space="preserve">; </w:t>
      </w:r>
      <w:r w:rsidR="00452849">
        <w:rPr>
          <w:sz w:val="27"/>
          <w:szCs w:val="27"/>
        </w:rPr>
        <w:t>t</w:t>
      </w:r>
      <w:r w:rsidR="006742EE" w:rsidRPr="00171ADB">
        <w:rPr>
          <w:sz w:val="27"/>
          <w:szCs w:val="27"/>
        </w:rPr>
        <w:t>riển khai hệ sinh thái khách hàng, theo hướng hợp tác với các đối tác có thế mạnh hoặc đang có sẵn hệ sinh thái, tạo thành c</w:t>
      </w:r>
      <w:r w:rsidR="00452849">
        <w:rPr>
          <w:sz w:val="27"/>
          <w:szCs w:val="27"/>
        </w:rPr>
        <w:t>ộ</w:t>
      </w:r>
      <w:r w:rsidR="006742EE" w:rsidRPr="00171ADB">
        <w:rPr>
          <w:sz w:val="27"/>
          <w:szCs w:val="27"/>
        </w:rPr>
        <w:t>ng đồng trên hệ sinh thái</w:t>
      </w:r>
      <w:r w:rsidR="00452849">
        <w:rPr>
          <w:sz w:val="27"/>
          <w:szCs w:val="27"/>
        </w:rPr>
        <w:t>...</w:t>
      </w:r>
    </w:p>
    <w:p w14:paraId="0D24BBEA" w14:textId="46614371" w:rsidR="00C92D09" w:rsidRPr="00634AF9" w:rsidRDefault="00C679B5" w:rsidP="00914CC2">
      <w:pPr>
        <w:pStyle w:val="NormalWeb"/>
        <w:spacing w:before="0" w:beforeAutospacing="0" w:after="0" w:afterAutospacing="0"/>
        <w:ind w:firstLine="567"/>
        <w:jc w:val="both"/>
        <w:rPr>
          <w:sz w:val="27"/>
          <w:szCs w:val="27"/>
        </w:rPr>
      </w:pPr>
      <w:r w:rsidRPr="00C92D09">
        <w:rPr>
          <w:sz w:val="27"/>
          <w:szCs w:val="27"/>
        </w:rPr>
        <w:t>Về đầu tư xây dựng</w:t>
      </w:r>
      <w:r w:rsidR="00903907" w:rsidRPr="00C92D09">
        <w:rPr>
          <w:sz w:val="27"/>
          <w:szCs w:val="27"/>
        </w:rPr>
        <w:t xml:space="preserve">: </w:t>
      </w:r>
      <w:r w:rsidR="002829A1">
        <w:rPr>
          <w:sz w:val="27"/>
          <w:szCs w:val="27"/>
        </w:rPr>
        <w:t xml:space="preserve">Trong tháng </w:t>
      </w:r>
      <w:r w:rsidR="00011F84">
        <w:rPr>
          <w:sz w:val="27"/>
          <w:szCs w:val="27"/>
        </w:rPr>
        <w:t>9/2021</w:t>
      </w:r>
      <w:r w:rsidR="002829A1">
        <w:rPr>
          <w:sz w:val="27"/>
          <w:szCs w:val="27"/>
        </w:rPr>
        <w:t>, c</w:t>
      </w:r>
      <w:r w:rsidR="007C74C4" w:rsidRPr="00C92D09">
        <w:rPr>
          <w:sz w:val="27"/>
          <w:szCs w:val="27"/>
        </w:rPr>
        <w:t xml:space="preserve">ác đơn vị </w:t>
      </w:r>
      <w:r w:rsidR="00011F84">
        <w:rPr>
          <w:sz w:val="27"/>
          <w:szCs w:val="27"/>
        </w:rPr>
        <w:t xml:space="preserve">vẫn </w:t>
      </w:r>
      <w:r w:rsidR="007C74C4" w:rsidRPr="00C92D09">
        <w:rPr>
          <w:sz w:val="27"/>
          <w:szCs w:val="27"/>
        </w:rPr>
        <w:t xml:space="preserve">gặp nhiều </w:t>
      </w:r>
      <w:r w:rsidR="00903907" w:rsidRPr="00C92D09">
        <w:rPr>
          <w:sz w:val="27"/>
          <w:szCs w:val="27"/>
        </w:rPr>
        <w:t>khó khăn trong</w:t>
      </w:r>
      <w:r w:rsidR="007C74C4" w:rsidRPr="00C92D09">
        <w:rPr>
          <w:sz w:val="27"/>
          <w:szCs w:val="27"/>
        </w:rPr>
        <w:t xml:space="preserve"> việc giải quyết vướng mắc GPMB,</w:t>
      </w:r>
      <w:r w:rsidR="00903907" w:rsidRPr="00C92D09">
        <w:rPr>
          <w:sz w:val="27"/>
          <w:szCs w:val="27"/>
        </w:rPr>
        <w:t xml:space="preserve"> </w:t>
      </w:r>
      <w:r w:rsidR="002829A1">
        <w:rPr>
          <w:sz w:val="27"/>
          <w:szCs w:val="27"/>
        </w:rPr>
        <w:t>trong công tác</w:t>
      </w:r>
      <w:r w:rsidR="007C74C4" w:rsidRPr="00C92D09">
        <w:rPr>
          <w:sz w:val="27"/>
          <w:szCs w:val="27"/>
        </w:rPr>
        <w:t xml:space="preserve"> </w:t>
      </w:r>
      <w:r w:rsidR="00903907" w:rsidRPr="00C92D09">
        <w:rPr>
          <w:sz w:val="27"/>
          <w:szCs w:val="27"/>
        </w:rPr>
        <w:t xml:space="preserve">thi công do </w:t>
      </w:r>
      <w:r w:rsidR="00F9488F">
        <w:rPr>
          <w:sz w:val="27"/>
          <w:szCs w:val="27"/>
        </w:rPr>
        <w:t xml:space="preserve">ảnh hưởng </w:t>
      </w:r>
      <w:r w:rsidR="007C74C4" w:rsidRPr="00C92D09">
        <w:rPr>
          <w:sz w:val="27"/>
          <w:szCs w:val="27"/>
        </w:rPr>
        <w:t xml:space="preserve">dịch </w:t>
      </w:r>
      <w:r w:rsidR="002006EC" w:rsidRPr="00C92D09">
        <w:rPr>
          <w:sz w:val="27"/>
          <w:szCs w:val="27"/>
        </w:rPr>
        <w:t xml:space="preserve">bệnh </w:t>
      </w:r>
      <w:r w:rsidR="007C74C4" w:rsidRPr="00C92D09">
        <w:rPr>
          <w:sz w:val="27"/>
          <w:szCs w:val="27"/>
        </w:rPr>
        <w:t>C</w:t>
      </w:r>
      <w:r w:rsidR="002006EC" w:rsidRPr="00C92D09">
        <w:rPr>
          <w:sz w:val="27"/>
          <w:szCs w:val="27"/>
        </w:rPr>
        <w:t>OVID-19</w:t>
      </w:r>
      <w:r w:rsidR="00903907" w:rsidRPr="00C92D09">
        <w:rPr>
          <w:sz w:val="27"/>
          <w:szCs w:val="27"/>
        </w:rPr>
        <w:t xml:space="preserve">, </w:t>
      </w:r>
      <w:r w:rsidR="007C74C4" w:rsidRPr="00C92D09">
        <w:rPr>
          <w:sz w:val="27"/>
          <w:szCs w:val="27"/>
        </w:rPr>
        <w:t xml:space="preserve">nhiều địa phương </w:t>
      </w:r>
      <w:r w:rsidR="00070BE2">
        <w:rPr>
          <w:sz w:val="27"/>
          <w:szCs w:val="27"/>
        </w:rPr>
        <w:t xml:space="preserve">tiếp tục </w:t>
      </w:r>
      <w:r w:rsidR="007C74C4" w:rsidRPr="00C92D09">
        <w:rPr>
          <w:sz w:val="27"/>
          <w:szCs w:val="27"/>
        </w:rPr>
        <w:t>thực hiện giãn cách xã hội theo chỉ thị 16</w:t>
      </w:r>
      <w:r w:rsidR="002006EC" w:rsidRPr="00C92D09">
        <w:rPr>
          <w:sz w:val="27"/>
          <w:szCs w:val="27"/>
        </w:rPr>
        <w:t xml:space="preserve">. Do đó, </w:t>
      </w:r>
      <w:r w:rsidR="00903907" w:rsidRPr="00C92D09">
        <w:rPr>
          <w:sz w:val="27"/>
          <w:szCs w:val="27"/>
        </w:rPr>
        <w:t>tiến độ</w:t>
      </w:r>
      <w:r w:rsidR="002006EC" w:rsidRPr="00C92D09">
        <w:rPr>
          <w:sz w:val="27"/>
          <w:szCs w:val="27"/>
        </w:rPr>
        <w:t xml:space="preserve"> thi công</w:t>
      </w:r>
      <w:r w:rsidR="00903907" w:rsidRPr="00C92D09">
        <w:rPr>
          <w:sz w:val="27"/>
          <w:szCs w:val="27"/>
        </w:rPr>
        <w:t xml:space="preserve"> các công trình nguồn điện và lưới điện quan trọng</w:t>
      </w:r>
      <w:r w:rsidR="002006EC" w:rsidRPr="00C92D09">
        <w:rPr>
          <w:sz w:val="27"/>
          <w:szCs w:val="27"/>
        </w:rPr>
        <w:t xml:space="preserve"> bị ảnh hưởng.</w:t>
      </w:r>
      <w:r w:rsidRPr="00C92D09">
        <w:rPr>
          <w:sz w:val="27"/>
          <w:szCs w:val="27"/>
        </w:rPr>
        <w:t xml:space="preserve"> </w:t>
      </w:r>
      <w:r w:rsidR="00101B9F" w:rsidRPr="00C92D09">
        <w:rPr>
          <w:sz w:val="27"/>
          <w:szCs w:val="27"/>
        </w:rPr>
        <w:t>L</w:t>
      </w:r>
      <w:r w:rsidR="0011030B" w:rsidRPr="00C92D09">
        <w:rPr>
          <w:sz w:val="27"/>
          <w:szCs w:val="27"/>
        </w:rPr>
        <w:t xml:space="preserve">ũy kế </w:t>
      </w:r>
      <w:r w:rsidR="00070BE2">
        <w:rPr>
          <w:sz w:val="27"/>
          <w:szCs w:val="27"/>
        </w:rPr>
        <w:t>9</w:t>
      </w:r>
      <w:r w:rsidR="0011030B" w:rsidRPr="00C92D09">
        <w:rPr>
          <w:sz w:val="27"/>
          <w:szCs w:val="27"/>
        </w:rPr>
        <w:t xml:space="preserve"> tháng năm 2021 </w:t>
      </w:r>
      <w:r w:rsidR="00101B9F" w:rsidRPr="00C92D09">
        <w:rPr>
          <w:sz w:val="27"/>
          <w:szCs w:val="27"/>
        </w:rPr>
        <w:t xml:space="preserve">đã khởi công </w:t>
      </w:r>
      <w:r w:rsidR="00070BE2">
        <w:rPr>
          <w:sz w:val="27"/>
          <w:szCs w:val="27"/>
        </w:rPr>
        <w:t>85</w:t>
      </w:r>
      <w:r w:rsidR="00101B9F" w:rsidRPr="00C92D09">
        <w:rPr>
          <w:sz w:val="27"/>
          <w:szCs w:val="27"/>
        </w:rPr>
        <w:t xml:space="preserve"> công trình</w:t>
      </w:r>
      <w:r w:rsidR="00584A2F" w:rsidRPr="00C92D09">
        <w:rPr>
          <w:sz w:val="27"/>
          <w:szCs w:val="27"/>
        </w:rPr>
        <w:t xml:space="preserve"> lưới điện</w:t>
      </w:r>
      <w:r w:rsidR="00101B9F" w:rsidRPr="00C92D09">
        <w:rPr>
          <w:sz w:val="27"/>
          <w:szCs w:val="27"/>
        </w:rPr>
        <w:t xml:space="preserve">; hoàn thành đóng điện </w:t>
      </w:r>
      <w:r w:rsidR="00070BE2">
        <w:rPr>
          <w:sz w:val="27"/>
          <w:szCs w:val="27"/>
        </w:rPr>
        <w:t>80</w:t>
      </w:r>
      <w:r w:rsidR="00101B9F" w:rsidRPr="00C92D09">
        <w:rPr>
          <w:sz w:val="27"/>
          <w:szCs w:val="27"/>
        </w:rPr>
        <w:t xml:space="preserve"> công trình lưới điện 110-500 kV, trong đó đã </w:t>
      </w:r>
      <w:r w:rsidR="00070BE2">
        <w:rPr>
          <w:sz w:val="27"/>
          <w:szCs w:val="27"/>
        </w:rPr>
        <w:t>k</w:t>
      </w:r>
      <w:r w:rsidR="00070BE2" w:rsidRPr="00634AF9">
        <w:rPr>
          <w:sz w:val="27"/>
          <w:szCs w:val="27"/>
        </w:rPr>
        <w:t>hởi công dự án trạm biến áp 500</w:t>
      </w:r>
      <w:r w:rsidR="00F9488F">
        <w:rPr>
          <w:sz w:val="27"/>
          <w:szCs w:val="27"/>
        </w:rPr>
        <w:t xml:space="preserve"> </w:t>
      </w:r>
      <w:r w:rsidR="00070BE2" w:rsidRPr="00634AF9">
        <w:rPr>
          <w:sz w:val="27"/>
          <w:szCs w:val="27"/>
        </w:rPr>
        <w:t>kV Vân Phong và đấu nối; đóng điện đường dây 220</w:t>
      </w:r>
      <w:r w:rsidR="00EB05BD">
        <w:rPr>
          <w:sz w:val="27"/>
          <w:szCs w:val="27"/>
        </w:rPr>
        <w:t xml:space="preserve"> </w:t>
      </w:r>
      <w:r w:rsidR="00070BE2" w:rsidRPr="00634AF9">
        <w:rPr>
          <w:sz w:val="27"/>
          <w:szCs w:val="27"/>
        </w:rPr>
        <w:t xml:space="preserve">kV Đông Hà - Lao Bảo, hoàn thành toàn bộ dự án; đóng điện nâng công suất </w:t>
      </w:r>
      <w:r w:rsidR="00074B51">
        <w:rPr>
          <w:sz w:val="27"/>
          <w:szCs w:val="27"/>
        </w:rPr>
        <w:t xml:space="preserve">các </w:t>
      </w:r>
      <w:r w:rsidR="00070BE2" w:rsidRPr="00634AF9">
        <w:rPr>
          <w:sz w:val="27"/>
          <w:szCs w:val="27"/>
        </w:rPr>
        <w:t>trạm biến áp</w:t>
      </w:r>
      <w:r w:rsidR="00074B51">
        <w:rPr>
          <w:sz w:val="27"/>
          <w:szCs w:val="27"/>
        </w:rPr>
        <w:t xml:space="preserve"> </w:t>
      </w:r>
      <w:r w:rsidR="00070BE2" w:rsidRPr="00634AF9">
        <w:rPr>
          <w:sz w:val="27"/>
          <w:szCs w:val="27"/>
        </w:rPr>
        <w:t>220</w:t>
      </w:r>
      <w:r w:rsidR="00074B51">
        <w:rPr>
          <w:sz w:val="27"/>
          <w:szCs w:val="27"/>
        </w:rPr>
        <w:t xml:space="preserve"> </w:t>
      </w:r>
      <w:r w:rsidR="00070BE2" w:rsidRPr="00634AF9">
        <w:rPr>
          <w:sz w:val="27"/>
          <w:szCs w:val="27"/>
        </w:rPr>
        <w:t>kV Vinh, Giá Rai, Huế, trạm biến áp 110</w:t>
      </w:r>
      <w:r w:rsidR="00074B51">
        <w:rPr>
          <w:sz w:val="27"/>
          <w:szCs w:val="27"/>
        </w:rPr>
        <w:t xml:space="preserve"> </w:t>
      </w:r>
      <w:r w:rsidR="00070BE2" w:rsidRPr="00634AF9">
        <w:rPr>
          <w:sz w:val="27"/>
          <w:szCs w:val="27"/>
        </w:rPr>
        <w:t>kV Bắc Thành Công (Hà Nội)</w:t>
      </w:r>
      <w:r w:rsidR="00AC0C73" w:rsidRPr="00634AF9">
        <w:rPr>
          <w:sz w:val="27"/>
          <w:szCs w:val="27"/>
        </w:rPr>
        <w:t>,</w:t>
      </w:r>
      <w:r w:rsidR="00070BE2" w:rsidRPr="00634AF9">
        <w:rPr>
          <w:sz w:val="27"/>
          <w:szCs w:val="27"/>
        </w:rPr>
        <w:t xml:space="preserve"> trạm biến áp 110kV Thành phố 2 và nhánh rẽ tỉnh Thái Bình</w:t>
      </w:r>
      <w:r w:rsidR="00C92D09" w:rsidRPr="00634AF9">
        <w:rPr>
          <w:sz w:val="27"/>
          <w:szCs w:val="27"/>
        </w:rPr>
        <w:t>.</w:t>
      </w:r>
      <w:r w:rsidR="00F97752" w:rsidRPr="00634AF9">
        <w:rPr>
          <w:sz w:val="27"/>
          <w:szCs w:val="27"/>
        </w:rPr>
        <w:t>..</w:t>
      </w:r>
    </w:p>
    <w:p w14:paraId="5549C8FD" w14:textId="77777777" w:rsidR="00290F45" w:rsidRPr="00290F45" w:rsidRDefault="00A63533" w:rsidP="00914CC2">
      <w:pPr>
        <w:pStyle w:val="NormalWeb"/>
        <w:spacing w:before="0" w:beforeAutospacing="0" w:after="0" w:afterAutospacing="0"/>
        <w:ind w:firstLine="567"/>
        <w:jc w:val="both"/>
        <w:rPr>
          <w:sz w:val="27"/>
          <w:szCs w:val="27"/>
        </w:rPr>
      </w:pPr>
      <w:r w:rsidRPr="00A63533">
        <w:rPr>
          <w:sz w:val="27"/>
          <w:szCs w:val="27"/>
        </w:rPr>
        <w:t xml:space="preserve">Về công tác an sinh xã hội: </w:t>
      </w:r>
      <w:r w:rsidR="00290F45" w:rsidRPr="00290F45">
        <w:rPr>
          <w:sz w:val="27"/>
          <w:szCs w:val="27"/>
        </w:rPr>
        <w:t xml:space="preserve">Với tinh thần tích cực hưởng ứng đợt thi đua đặc biệt “Cả nước đoàn kết, chung sức, chung lòng thi đua phòng chống và chiến thắng đại dịch COVID-19” và đợt vận động “Toàn dân đoàn kết ra sức phòng chống, dịch COVID-19” do Ủy ban Trung ương MTTQ Việt Nam phát động, </w:t>
      </w:r>
      <w:r>
        <w:rPr>
          <w:sz w:val="27"/>
          <w:szCs w:val="27"/>
        </w:rPr>
        <w:t>EVN đã</w:t>
      </w:r>
      <w:r w:rsidR="00290F45" w:rsidRPr="00290F45">
        <w:rPr>
          <w:sz w:val="27"/>
          <w:szCs w:val="27"/>
        </w:rPr>
        <w:t xml:space="preserve"> ủng hộ số tiền là 500 triệu đồng.</w:t>
      </w:r>
      <w:r>
        <w:rPr>
          <w:sz w:val="27"/>
          <w:szCs w:val="27"/>
        </w:rPr>
        <w:t xml:space="preserve"> </w:t>
      </w:r>
      <w:r w:rsidR="00290F45" w:rsidRPr="00290F45">
        <w:rPr>
          <w:sz w:val="27"/>
          <w:szCs w:val="27"/>
        </w:rPr>
        <w:t>Như vậy, trong gần 2 năm qua, mặc dù EVN cũng gặp rất nhiều khó khăn do tác động của dịch COVID-19</w:t>
      </w:r>
      <w:r>
        <w:rPr>
          <w:sz w:val="27"/>
          <w:szCs w:val="27"/>
        </w:rPr>
        <w:t>,</w:t>
      </w:r>
      <w:r w:rsidR="00290F45" w:rsidRPr="00290F45">
        <w:rPr>
          <w:sz w:val="27"/>
          <w:szCs w:val="27"/>
        </w:rPr>
        <w:t xml:space="preserve"> nhưng trên tinh thần tích cực chia sẻ với những khó khăn của các khách hàng sử dụng điện bị ảnh hưởng của dịch bệnh COVID-19 và các cơ sở cách ly, cơ sở y tế phòng chống dịch, EVN đã kịp thời báo cáo Thủ tướng Chính phủ và các Bộ ngành để cho phép thực hiện việc giảm giá điện, giảm tiền điện trong 5 đợt trong các năm 2020 và 2021 với tổng số tiền là hơn 16.950 tỷ đồng. Bên cạnh đó, toàn bộ công nhân viên Tập đoàn đã và đang tiếp tục chung tay cùng cộng đồng triển khai nhiều hoạt động ủng hộ, hỗ trợ công tác phòng chống dịch cho các địa phương và cơ sở y tế. Chỉ tính riêng đối với đợt dịch COVID-19 từ cuối </w:t>
      </w:r>
      <w:r w:rsidR="00290F45" w:rsidRPr="00290F45">
        <w:rPr>
          <w:sz w:val="27"/>
          <w:szCs w:val="27"/>
        </w:rPr>
        <w:lastRenderedPageBreak/>
        <w:t>tháng 4</w:t>
      </w:r>
      <w:r>
        <w:rPr>
          <w:sz w:val="27"/>
          <w:szCs w:val="27"/>
        </w:rPr>
        <w:t>/2021</w:t>
      </w:r>
      <w:r w:rsidR="00290F45" w:rsidRPr="00290F45">
        <w:rPr>
          <w:sz w:val="27"/>
          <w:szCs w:val="27"/>
        </w:rPr>
        <w:t xml:space="preserve"> đến nay, EVN và các đơn vị thành viên đến nay đã đóng góp ủng hộ, hỗ trợ các hoạt động phòng chống dịch với tổng số tiền là khoảng 560 tỷ đồng, trong đó Tập đoàn Điện lực Quốc gia Việt Nam đã ủng hộ Quỹ vắc-xin phòng chống COVID-19 số tiền 400 tỷ đồng, ủng hộ 24000 máy tính với số tiền tương ứng là 60 tỷ đồng cho chương trình “Sóng và máy tính cho em”.</w:t>
      </w:r>
    </w:p>
    <w:p w14:paraId="0AB0689B" w14:textId="77777777" w:rsidR="00D84932" w:rsidRPr="00895255" w:rsidRDefault="00F539D1" w:rsidP="00914CC2">
      <w:pPr>
        <w:tabs>
          <w:tab w:val="left" w:pos="-5590"/>
          <w:tab w:val="left" w:pos="-5200"/>
          <w:tab w:val="num" w:pos="840"/>
          <w:tab w:val="num" w:pos="1092"/>
        </w:tabs>
        <w:spacing w:before="40" w:after="40"/>
        <w:ind w:firstLine="567"/>
        <w:rPr>
          <w:b/>
          <w:sz w:val="27"/>
          <w:szCs w:val="27"/>
          <w:lang w:val="vi-VN"/>
        </w:rPr>
      </w:pPr>
      <w:r w:rsidRPr="00895255">
        <w:rPr>
          <w:b/>
          <w:sz w:val="27"/>
          <w:szCs w:val="27"/>
          <w:lang w:val="vi-VN"/>
        </w:rPr>
        <w:t>Một số nhiệm vụ</w:t>
      </w:r>
      <w:r w:rsidR="00D84932" w:rsidRPr="00895255">
        <w:rPr>
          <w:b/>
          <w:sz w:val="27"/>
          <w:szCs w:val="27"/>
          <w:lang w:val="vi-VN"/>
        </w:rPr>
        <w:t xml:space="preserve"> </w:t>
      </w:r>
      <w:r w:rsidR="005010BE" w:rsidRPr="00895255">
        <w:rPr>
          <w:b/>
          <w:sz w:val="27"/>
          <w:szCs w:val="27"/>
          <w:lang w:val="en-SG"/>
        </w:rPr>
        <w:t>công tác</w:t>
      </w:r>
      <w:r w:rsidRPr="00895255">
        <w:rPr>
          <w:b/>
          <w:sz w:val="27"/>
          <w:szCs w:val="27"/>
          <w:lang w:val="vi-VN"/>
        </w:rPr>
        <w:t xml:space="preserve"> trong</w:t>
      </w:r>
      <w:r w:rsidR="00F16A92" w:rsidRPr="00895255">
        <w:rPr>
          <w:b/>
          <w:sz w:val="27"/>
          <w:szCs w:val="27"/>
          <w:lang w:val="vi-VN"/>
        </w:rPr>
        <w:t xml:space="preserve"> </w:t>
      </w:r>
      <w:r w:rsidR="00552CFF" w:rsidRPr="00895255">
        <w:rPr>
          <w:b/>
          <w:sz w:val="27"/>
          <w:szCs w:val="27"/>
        </w:rPr>
        <w:t xml:space="preserve">tháng </w:t>
      </w:r>
      <w:r w:rsidR="009E3E6A">
        <w:rPr>
          <w:b/>
          <w:sz w:val="27"/>
          <w:szCs w:val="27"/>
        </w:rPr>
        <w:t>10</w:t>
      </w:r>
      <w:r w:rsidR="00895255" w:rsidRPr="00895255">
        <w:rPr>
          <w:b/>
          <w:sz w:val="27"/>
          <w:szCs w:val="27"/>
        </w:rPr>
        <w:t xml:space="preserve"> </w:t>
      </w:r>
      <w:r w:rsidR="00443894" w:rsidRPr="00895255">
        <w:rPr>
          <w:b/>
          <w:sz w:val="27"/>
          <w:szCs w:val="27"/>
        </w:rPr>
        <w:t xml:space="preserve">năm </w:t>
      </w:r>
      <w:r w:rsidR="004C54B9">
        <w:rPr>
          <w:b/>
          <w:sz w:val="27"/>
          <w:szCs w:val="27"/>
        </w:rPr>
        <w:t>2021</w:t>
      </w:r>
    </w:p>
    <w:p w14:paraId="2CA9BBDB" w14:textId="77777777" w:rsidR="006B45ED" w:rsidRPr="00737B65" w:rsidRDefault="008E55C8" w:rsidP="00914CC2">
      <w:pPr>
        <w:spacing w:before="40" w:after="40"/>
        <w:ind w:firstLine="567"/>
        <w:rPr>
          <w:spacing w:val="-2"/>
          <w:sz w:val="27"/>
          <w:szCs w:val="27"/>
          <w:lang w:val="vi-VN"/>
        </w:rPr>
      </w:pPr>
      <w:r>
        <w:rPr>
          <w:spacing w:val="-2"/>
          <w:sz w:val="27"/>
          <w:szCs w:val="27"/>
        </w:rPr>
        <w:t xml:space="preserve">Tháng </w:t>
      </w:r>
      <w:r w:rsidR="00CA48E3">
        <w:rPr>
          <w:spacing w:val="-2"/>
          <w:sz w:val="27"/>
          <w:szCs w:val="27"/>
        </w:rPr>
        <w:t>10</w:t>
      </w:r>
      <w:r w:rsidR="00066AB5" w:rsidRPr="00895255">
        <w:rPr>
          <w:spacing w:val="-2"/>
          <w:sz w:val="27"/>
          <w:szCs w:val="27"/>
        </w:rPr>
        <w:t>/</w:t>
      </w:r>
      <w:r w:rsidR="004C54B9">
        <w:rPr>
          <w:spacing w:val="-2"/>
          <w:sz w:val="27"/>
          <w:szCs w:val="27"/>
        </w:rPr>
        <w:t>2021</w:t>
      </w:r>
      <w:r w:rsidR="00066AB5" w:rsidRPr="00895255">
        <w:rPr>
          <w:spacing w:val="-2"/>
          <w:sz w:val="27"/>
          <w:szCs w:val="27"/>
        </w:rPr>
        <w:t>, sản lượng</w:t>
      </w:r>
      <w:r w:rsidR="003F2788" w:rsidRPr="00895255">
        <w:rPr>
          <w:spacing w:val="-2"/>
          <w:sz w:val="27"/>
          <w:szCs w:val="27"/>
        </w:rPr>
        <w:t xml:space="preserve"> tiêu thụ điện</w:t>
      </w:r>
      <w:r w:rsidR="00066AB5" w:rsidRPr="00895255">
        <w:rPr>
          <w:spacing w:val="-2"/>
          <w:sz w:val="27"/>
          <w:szCs w:val="27"/>
        </w:rPr>
        <w:t xml:space="preserve"> bình </w:t>
      </w:r>
      <w:r w:rsidR="00066AB5" w:rsidRPr="003A30BE">
        <w:rPr>
          <w:spacing w:val="-2"/>
          <w:sz w:val="27"/>
          <w:szCs w:val="27"/>
          <w:lang w:val="vi-VN"/>
        </w:rPr>
        <w:t>quân</w:t>
      </w:r>
      <w:r w:rsidR="003F2788" w:rsidRPr="003A30BE">
        <w:rPr>
          <w:spacing w:val="-2"/>
          <w:sz w:val="27"/>
          <w:szCs w:val="27"/>
          <w:lang w:val="vi-VN"/>
        </w:rPr>
        <w:t xml:space="preserve"> </w:t>
      </w:r>
      <w:r w:rsidR="00146315" w:rsidRPr="003A30BE">
        <w:rPr>
          <w:spacing w:val="-2"/>
          <w:sz w:val="27"/>
          <w:szCs w:val="27"/>
          <w:lang w:val="vi-VN"/>
        </w:rPr>
        <w:t>toàn hệ thống</w:t>
      </w:r>
      <w:r w:rsidR="006B45ED" w:rsidRPr="003A30BE">
        <w:rPr>
          <w:spacing w:val="-2"/>
          <w:sz w:val="27"/>
          <w:szCs w:val="27"/>
          <w:lang w:val="vi-VN"/>
        </w:rPr>
        <w:t xml:space="preserve"> dự kiến ở mức </w:t>
      </w:r>
      <w:r w:rsidR="000C7B26">
        <w:rPr>
          <w:spacing w:val="-2"/>
          <w:sz w:val="27"/>
          <w:szCs w:val="27"/>
        </w:rPr>
        <w:t>6</w:t>
      </w:r>
      <w:r w:rsidR="00CA48E3">
        <w:rPr>
          <w:spacing w:val="-2"/>
          <w:sz w:val="27"/>
          <w:szCs w:val="27"/>
        </w:rPr>
        <w:t>75</w:t>
      </w:r>
      <w:r w:rsidR="00066AB5" w:rsidRPr="003A30BE">
        <w:rPr>
          <w:spacing w:val="-2"/>
          <w:sz w:val="27"/>
          <w:szCs w:val="27"/>
          <w:lang w:val="vi-VN"/>
        </w:rPr>
        <w:t xml:space="preserve"> triệu kWh/ngày, công suất phụ tải lớn nhất</w:t>
      </w:r>
      <w:r w:rsidR="003F2788" w:rsidRPr="003A30BE">
        <w:rPr>
          <w:spacing w:val="-2"/>
          <w:sz w:val="27"/>
          <w:szCs w:val="27"/>
          <w:lang w:val="vi-VN"/>
        </w:rPr>
        <w:t xml:space="preserve"> ước</w:t>
      </w:r>
      <w:r w:rsidR="00066AB5" w:rsidRPr="003A30BE">
        <w:rPr>
          <w:spacing w:val="-2"/>
          <w:sz w:val="27"/>
          <w:szCs w:val="27"/>
          <w:lang w:val="vi-VN"/>
        </w:rPr>
        <w:t xml:space="preserve"> khoảng </w:t>
      </w:r>
      <w:r w:rsidR="000C7B26">
        <w:rPr>
          <w:spacing w:val="-2"/>
          <w:sz w:val="27"/>
          <w:szCs w:val="27"/>
        </w:rPr>
        <w:t>3</w:t>
      </w:r>
      <w:r w:rsidR="00CA48E3">
        <w:rPr>
          <w:spacing w:val="-2"/>
          <w:sz w:val="27"/>
          <w:szCs w:val="27"/>
        </w:rPr>
        <w:t>2</w:t>
      </w:r>
      <w:r w:rsidR="003A30BE">
        <w:rPr>
          <w:spacing w:val="-2"/>
          <w:sz w:val="27"/>
          <w:szCs w:val="27"/>
          <w:lang w:val="vi-VN"/>
        </w:rPr>
        <w:t>.</w:t>
      </w:r>
      <w:r w:rsidR="00CA48E3">
        <w:rPr>
          <w:spacing w:val="-2"/>
          <w:sz w:val="27"/>
          <w:szCs w:val="27"/>
        </w:rPr>
        <w:t>730</w:t>
      </w:r>
      <w:r w:rsidR="00066AB5" w:rsidRPr="003A30BE">
        <w:rPr>
          <w:spacing w:val="-2"/>
          <w:sz w:val="27"/>
          <w:szCs w:val="27"/>
          <w:lang w:val="vi-VN"/>
        </w:rPr>
        <w:t xml:space="preserve"> MW.</w:t>
      </w:r>
    </w:p>
    <w:p w14:paraId="06988738" w14:textId="77777777" w:rsidR="00CB0848" w:rsidRDefault="00CB0848" w:rsidP="00914CC2">
      <w:pPr>
        <w:tabs>
          <w:tab w:val="left" w:pos="-5590"/>
          <w:tab w:val="left" w:pos="-5200"/>
          <w:tab w:val="num" w:pos="840"/>
          <w:tab w:val="num" w:pos="1092"/>
        </w:tabs>
        <w:spacing w:before="40" w:after="40"/>
        <w:ind w:firstLine="567"/>
        <w:rPr>
          <w:sz w:val="27"/>
          <w:szCs w:val="27"/>
          <w:lang w:val="pt-BR"/>
        </w:rPr>
      </w:pPr>
      <w:r w:rsidRPr="00895255">
        <w:rPr>
          <w:sz w:val="27"/>
          <w:szCs w:val="27"/>
          <w:lang w:val="pt-BR"/>
        </w:rPr>
        <w:t xml:space="preserve">Mục tiêu vận hành hệ thống điện tháng </w:t>
      </w:r>
      <w:r w:rsidR="00CA48E3">
        <w:rPr>
          <w:sz w:val="27"/>
          <w:szCs w:val="27"/>
          <w:lang w:val="pt-BR"/>
        </w:rPr>
        <w:t>10</w:t>
      </w:r>
      <w:r w:rsidRPr="00895255">
        <w:rPr>
          <w:sz w:val="27"/>
          <w:szCs w:val="27"/>
          <w:lang w:val="pt-BR"/>
        </w:rPr>
        <w:t>/</w:t>
      </w:r>
      <w:r>
        <w:rPr>
          <w:sz w:val="27"/>
          <w:szCs w:val="27"/>
          <w:lang w:val="pt-BR"/>
        </w:rPr>
        <w:t>2021</w:t>
      </w:r>
      <w:r w:rsidRPr="00895255">
        <w:rPr>
          <w:sz w:val="27"/>
          <w:szCs w:val="27"/>
          <w:lang w:val="pt-BR"/>
        </w:rPr>
        <w:t>:</w:t>
      </w:r>
    </w:p>
    <w:p w14:paraId="24882DD6" w14:textId="77777777" w:rsidR="00CB0848" w:rsidRDefault="00CB0848" w:rsidP="00914CC2">
      <w:pPr>
        <w:tabs>
          <w:tab w:val="left" w:pos="-5590"/>
          <w:tab w:val="left" w:pos="-5200"/>
          <w:tab w:val="num" w:pos="840"/>
          <w:tab w:val="num" w:pos="1092"/>
        </w:tabs>
        <w:spacing w:before="40" w:after="40"/>
        <w:ind w:firstLine="567"/>
        <w:rPr>
          <w:sz w:val="27"/>
          <w:szCs w:val="27"/>
          <w:lang w:val="pt-BR"/>
        </w:rPr>
      </w:pPr>
      <w:r>
        <w:rPr>
          <w:sz w:val="27"/>
          <w:szCs w:val="27"/>
          <w:lang w:val="pt-BR"/>
        </w:rPr>
        <w:t>- T</w:t>
      </w:r>
      <w:r w:rsidRPr="009E52CB">
        <w:rPr>
          <w:sz w:val="27"/>
          <w:szCs w:val="27"/>
          <w:lang w:val="pt-BR"/>
        </w:rPr>
        <w:t xml:space="preserve">iếp tục thực hiện tốt nhiệm vụ kép, vừa đảm bảo phòng chống dịch COVID-19, vừa đảm bảo </w:t>
      </w:r>
      <w:r>
        <w:rPr>
          <w:sz w:val="27"/>
          <w:szCs w:val="27"/>
          <w:lang w:val="pt-BR"/>
        </w:rPr>
        <w:t xml:space="preserve">sản xuất, </w:t>
      </w:r>
      <w:r w:rsidRPr="009E52CB">
        <w:rPr>
          <w:sz w:val="27"/>
          <w:szCs w:val="27"/>
          <w:lang w:val="pt-BR"/>
        </w:rPr>
        <w:t xml:space="preserve">cung cấp điện phục vụ phát triển kinh tế xã hội của đất nước và sinh hoạt người dân, </w:t>
      </w:r>
      <w:r>
        <w:rPr>
          <w:sz w:val="27"/>
          <w:szCs w:val="27"/>
          <w:lang w:val="pt-BR"/>
        </w:rPr>
        <w:t xml:space="preserve">tại các </w:t>
      </w:r>
      <w:r w:rsidRPr="00824B94">
        <w:rPr>
          <w:sz w:val="27"/>
          <w:szCs w:val="27"/>
          <w:lang w:val="da-DK"/>
        </w:rPr>
        <w:t xml:space="preserve">cơ sở y tế, các khu cách ly tập trung </w:t>
      </w:r>
      <w:r w:rsidRPr="009E52CB">
        <w:rPr>
          <w:sz w:val="27"/>
          <w:szCs w:val="27"/>
          <w:lang w:val="pt-BR"/>
        </w:rPr>
        <w:t>COVID-19</w:t>
      </w:r>
      <w:r>
        <w:rPr>
          <w:sz w:val="27"/>
          <w:szCs w:val="27"/>
          <w:lang w:val="pt-BR"/>
        </w:rPr>
        <w:t>.</w:t>
      </w:r>
    </w:p>
    <w:p w14:paraId="175330F4" w14:textId="77777777" w:rsidR="00CB0848" w:rsidRDefault="00CB0848" w:rsidP="00914CC2">
      <w:pPr>
        <w:tabs>
          <w:tab w:val="left" w:pos="-5590"/>
          <w:tab w:val="left" w:pos="-5200"/>
          <w:tab w:val="num" w:pos="840"/>
          <w:tab w:val="num" w:pos="1092"/>
        </w:tabs>
        <w:spacing w:before="40" w:after="40"/>
        <w:ind w:firstLine="567"/>
        <w:rPr>
          <w:sz w:val="27"/>
          <w:szCs w:val="27"/>
          <w:lang w:val="pt-BR"/>
        </w:rPr>
      </w:pPr>
      <w:r>
        <w:rPr>
          <w:sz w:val="27"/>
          <w:szCs w:val="27"/>
          <w:lang w:val="pt-BR"/>
        </w:rPr>
        <w:t xml:space="preserve">- </w:t>
      </w:r>
      <w:r w:rsidRPr="009E52CB">
        <w:rPr>
          <w:sz w:val="27"/>
          <w:szCs w:val="27"/>
          <w:lang w:val="pt-BR"/>
        </w:rPr>
        <w:t xml:space="preserve">Khai thác </w:t>
      </w:r>
      <w:r w:rsidRPr="00541C7F">
        <w:rPr>
          <w:sz w:val="27"/>
          <w:szCs w:val="27"/>
          <w:lang w:val="pt-BR"/>
        </w:rPr>
        <w:t xml:space="preserve">thủy điện </w:t>
      </w:r>
      <w:r w:rsidR="00CA48E3" w:rsidRPr="00634AF9">
        <w:rPr>
          <w:color w:val="000000"/>
          <w:sz w:val="27"/>
          <w:szCs w:val="27"/>
          <w:lang w:val="pt-BR"/>
        </w:rPr>
        <w:t>theo nước về, đảm bảo an toàn vận hành và mục tiêu tích nước cuối năm</w:t>
      </w:r>
      <w:r w:rsidRPr="00541C7F">
        <w:rPr>
          <w:sz w:val="27"/>
          <w:szCs w:val="27"/>
          <w:lang w:val="pt-BR"/>
        </w:rPr>
        <w:t xml:space="preserve">. </w:t>
      </w:r>
    </w:p>
    <w:p w14:paraId="6D89BBAF" w14:textId="77777777" w:rsidR="00CB0848" w:rsidRDefault="00541C7F" w:rsidP="00914CC2">
      <w:pPr>
        <w:tabs>
          <w:tab w:val="left" w:pos="-5590"/>
          <w:tab w:val="left" w:pos="-5200"/>
          <w:tab w:val="num" w:pos="840"/>
          <w:tab w:val="num" w:pos="1092"/>
        </w:tabs>
        <w:spacing w:before="40" w:after="40"/>
        <w:ind w:firstLine="567"/>
        <w:rPr>
          <w:sz w:val="27"/>
          <w:szCs w:val="27"/>
          <w:lang w:val="pt-BR"/>
        </w:rPr>
      </w:pPr>
      <w:r>
        <w:rPr>
          <w:sz w:val="27"/>
          <w:szCs w:val="27"/>
          <w:lang w:val="pt-BR"/>
        </w:rPr>
        <w:t xml:space="preserve">- </w:t>
      </w:r>
      <w:r w:rsidR="00CA48E3" w:rsidRPr="00634AF9">
        <w:rPr>
          <w:color w:val="000000"/>
          <w:sz w:val="27"/>
          <w:szCs w:val="27"/>
          <w:lang w:val="pt-BR"/>
        </w:rPr>
        <w:t xml:space="preserve">Các nhà máy điện nâng cao độ khả dụng, đảm bảo hoàn thành công tác sửa chữa theo đúng kế hoạch, đảm bảo công suất khả dụng của hệ thống điện </w:t>
      </w:r>
      <w:r w:rsidR="009A5B4C" w:rsidRPr="00634AF9">
        <w:rPr>
          <w:color w:val="000000"/>
          <w:sz w:val="27"/>
          <w:szCs w:val="27"/>
          <w:lang w:val="pt-BR"/>
        </w:rPr>
        <w:t>trong cao điểm mùa khô năm 2022</w:t>
      </w:r>
      <w:r w:rsidR="00CB0848" w:rsidRPr="001F774A">
        <w:rPr>
          <w:sz w:val="27"/>
          <w:szCs w:val="27"/>
          <w:lang w:val="pt-BR"/>
        </w:rPr>
        <w:t>.</w:t>
      </w:r>
      <w:r w:rsidR="00781EB4">
        <w:rPr>
          <w:sz w:val="27"/>
          <w:szCs w:val="27"/>
          <w:lang w:val="pt-BR"/>
        </w:rPr>
        <w:t>..</w:t>
      </w:r>
    </w:p>
    <w:p w14:paraId="57F20782" w14:textId="226D8837" w:rsidR="005A0698" w:rsidRDefault="009E1896" w:rsidP="00914CC2">
      <w:pPr>
        <w:tabs>
          <w:tab w:val="left" w:pos="-5590"/>
          <w:tab w:val="left" w:pos="-5200"/>
          <w:tab w:val="num" w:pos="840"/>
          <w:tab w:val="num" w:pos="1092"/>
        </w:tabs>
        <w:spacing w:before="40" w:after="40"/>
        <w:ind w:firstLine="567"/>
        <w:rPr>
          <w:sz w:val="27"/>
          <w:szCs w:val="27"/>
          <w:lang w:val="vi-VN"/>
        </w:rPr>
      </w:pPr>
      <w:r w:rsidRPr="00634AF9">
        <w:rPr>
          <w:color w:val="000000"/>
          <w:sz w:val="27"/>
          <w:szCs w:val="27"/>
          <w:lang w:val="pt-BR"/>
        </w:rPr>
        <w:t>Về công tác đầu tư xây dựng: Đôn đốc các đơn vị khắc phục khó khăn trong thi công do ảnh hưởng của dịch bệnh COVID-19, đảm bảo tiến độ các công trình nguồn điện và các công trình lưới điện cấp bách, giải tỏa công suất năng lượng tái tạo</w:t>
      </w:r>
      <w:r w:rsidR="005E4165" w:rsidRPr="00634AF9">
        <w:rPr>
          <w:color w:val="000000"/>
          <w:sz w:val="27"/>
          <w:szCs w:val="27"/>
          <w:lang w:val="pt-BR"/>
        </w:rPr>
        <w:t xml:space="preserve">, đảm bảo lưới điện phục vụ đấu nối </w:t>
      </w:r>
      <w:r w:rsidR="00C357FD">
        <w:rPr>
          <w:color w:val="000000"/>
          <w:sz w:val="27"/>
          <w:szCs w:val="27"/>
          <w:lang w:val="pt-BR"/>
        </w:rPr>
        <w:t xml:space="preserve">và </w:t>
      </w:r>
      <w:r w:rsidR="00950BC7">
        <w:rPr>
          <w:color w:val="000000"/>
          <w:sz w:val="27"/>
          <w:szCs w:val="27"/>
          <w:lang w:val="pt-BR"/>
        </w:rPr>
        <w:t xml:space="preserve">xét công nhận </w:t>
      </w:r>
      <w:r w:rsidR="005E4165" w:rsidRPr="00634AF9">
        <w:rPr>
          <w:color w:val="000000"/>
          <w:sz w:val="27"/>
          <w:szCs w:val="27"/>
          <w:lang w:val="pt-BR"/>
        </w:rPr>
        <w:t>COD</w:t>
      </w:r>
      <w:r w:rsidR="00950BC7">
        <w:rPr>
          <w:color w:val="000000"/>
          <w:sz w:val="27"/>
          <w:szCs w:val="27"/>
          <w:lang w:val="pt-BR"/>
        </w:rPr>
        <w:t xml:space="preserve"> các dự án điện gió</w:t>
      </w:r>
      <w:r w:rsidR="005E4165" w:rsidRPr="00634AF9">
        <w:rPr>
          <w:color w:val="000000"/>
          <w:sz w:val="27"/>
          <w:szCs w:val="27"/>
          <w:lang w:val="pt-BR"/>
        </w:rPr>
        <w:t xml:space="preserve"> trước 30/10/2021</w:t>
      </w:r>
      <w:r w:rsidRPr="00634AF9">
        <w:rPr>
          <w:color w:val="000000"/>
          <w:sz w:val="27"/>
          <w:szCs w:val="27"/>
          <w:lang w:val="pt-BR"/>
        </w:rPr>
        <w:t xml:space="preserve">. </w:t>
      </w:r>
      <w:r w:rsidR="005E4165" w:rsidRPr="00634AF9">
        <w:rPr>
          <w:color w:val="000000"/>
          <w:sz w:val="27"/>
          <w:szCs w:val="27"/>
          <w:lang w:val="pt-BR"/>
        </w:rPr>
        <w:t>Đối với dự án đường dây 500kV mạch 3</w:t>
      </w:r>
      <w:r w:rsidR="006979E7" w:rsidRPr="00634AF9">
        <w:rPr>
          <w:color w:val="000000"/>
          <w:sz w:val="27"/>
          <w:szCs w:val="27"/>
          <w:lang w:val="pt-BR"/>
        </w:rPr>
        <w:t>, hiện cả 7 tỉ</w:t>
      </w:r>
      <w:r w:rsidR="005E4165" w:rsidRPr="00634AF9">
        <w:rPr>
          <w:color w:val="000000"/>
          <w:sz w:val="27"/>
          <w:szCs w:val="27"/>
          <w:lang w:val="pt-BR"/>
        </w:rPr>
        <w:t>nh, thành phố đều chưa bàn giao xong mặt bằng (đoạn Vũng Áng - Quảng Trạch - Dốc Sỏi</w:t>
      </w:r>
      <w:r w:rsidR="006979E7" w:rsidRPr="00634AF9">
        <w:rPr>
          <w:color w:val="000000"/>
          <w:sz w:val="27"/>
          <w:szCs w:val="27"/>
          <w:lang w:val="pt-BR"/>
        </w:rPr>
        <w:t>)</w:t>
      </w:r>
      <w:r w:rsidR="006C0D16" w:rsidRPr="00634AF9">
        <w:rPr>
          <w:color w:val="000000"/>
          <w:sz w:val="27"/>
          <w:szCs w:val="27"/>
          <w:lang w:val="pt-BR"/>
        </w:rPr>
        <w:t xml:space="preserve">. Lãnh đạo Bộ Công </w:t>
      </w:r>
      <w:r w:rsidR="003D3C4D">
        <w:rPr>
          <w:color w:val="000000"/>
          <w:sz w:val="27"/>
          <w:szCs w:val="27"/>
          <w:lang w:val="pt-BR"/>
        </w:rPr>
        <w:t>T</w:t>
      </w:r>
      <w:r w:rsidR="006C0D16" w:rsidRPr="00634AF9">
        <w:rPr>
          <w:color w:val="000000"/>
          <w:sz w:val="27"/>
          <w:szCs w:val="27"/>
          <w:lang w:val="pt-BR"/>
        </w:rPr>
        <w:t xml:space="preserve">hương đã làm việc </w:t>
      </w:r>
      <w:r w:rsidR="003D3C4D">
        <w:rPr>
          <w:color w:val="000000"/>
          <w:sz w:val="27"/>
          <w:szCs w:val="27"/>
          <w:lang w:val="pt-BR"/>
        </w:rPr>
        <w:t xml:space="preserve">và </w:t>
      </w:r>
      <w:r w:rsidR="003D3C4D" w:rsidRPr="00634AF9">
        <w:rPr>
          <w:color w:val="000000"/>
          <w:sz w:val="27"/>
          <w:szCs w:val="27"/>
          <w:lang w:val="pt-BR"/>
        </w:rPr>
        <w:t xml:space="preserve">đề nghị </w:t>
      </w:r>
      <w:r w:rsidR="006C0D16" w:rsidRPr="00634AF9">
        <w:rPr>
          <w:color w:val="000000"/>
          <w:sz w:val="27"/>
          <w:szCs w:val="27"/>
          <w:lang w:val="pt-BR"/>
        </w:rPr>
        <w:t>các địa phương còn vướng mắc mặt bằng</w:t>
      </w:r>
      <w:r w:rsidR="003D3C4D">
        <w:rPr>
          <w:color w:val="000000"/>
          <w:sz w:val="27"/>
          <w:szCs w:val="27"/>
          <w:lang w:val="pt-BR"/>
        </w:rPr>
        <w:t xml:space="preserve"> </w:t>
      </w:r>
      <w:r w:rsidR="00A96E45">
        <w:rPr>
          <w:color w:val="000000"/>
          <w:sz w:val="27"/>
          <w:szCs w:val="27"/>
          <w:lang w:val="pt-BR"/>
        </w:rPr>
        <w:t xml:space="preserve">cần </w:t>
      </w:r>
      <w:r w:rsidR="006C0D16" w:rsidRPr="00634AF9">
        <w:rPr>
          <w:color w:val="000000"/>
          <w:sz w:val="27"/>
          <w:szCs w:val="27"/>
          <w:lang w:val="pt-BR"/>
        </w:rPr>
        <w:t xml:space="preserve">hoàn thành các thủ tục để bàn giao mặt bằng các vị trí móng còn lại trước ngày 15/10/2021, </w:t>
      </w:r>
      <w:r w:rsidR="00A96E45" w:rsidRPr="00634AF9">
        <w:rPr>
          <w:color w:val="000000"/>
          <w:sz w:val="27"/>
          <w:szCs w:val="27"/>
          <w:lang w:val="pt-BR"/>
        </w:rPr>
        <w:t xml:space="preserve">bàn giao </w:t>
      </w:r>
      <w:r w:rsidR="006C0D16" w:rsidRPr="00634AF9">
        <w:rPr>
          <w:color w:val="000000"/>
          <w:sz w:val="27"/>
          <w:szCs w:val="27"/>
          <w:lang w:val="pt-BR"/>
        </w:rPr>
        <w:t>hành lang tuyến</w:t>
      </w:r>
      <w:r w:rsidR="006326D7" w:rsidRPr="00634AF9">
        <w:rPr>
          <w:color w:val="000000"/>
          <w:sz w:val="27"/>
          <w:szCs w:val="27"/>
          <w:lang w:val="pt-BR"/>
        </w:rPr>
        <w:t xml:space="preserve"> trước ngày 30/10/2021</w:t>
      </w:r>
      <w:r w:rsidR="006C0D16" w:rsidRPr="00634AF9">
        <w:rPr>
          <w:color w:val="000000"/>
          <w:sz w:val="27"/>
          <w:szCs w:val="27"/>
          <w:lang w:val="pt-BR"/>
        </w:rPr>
        <w:t xml:space="preserve"> </w:t>
      </w:r>
      <w:r w:rsidR="006326D7" w:rsidRPr="00634AF9">
        <w:rPr>
          <w:color w:val="000000"/>
          <w:sz w:val="27"/>
          <w:szCs w:val="27"/>
          <w:lang w:val="pt-BR"/>
        </w:rPr>
        <w:t>đ</w:t>
      </w:r>
      <w:r w:rsidR="006C0D16" w:rsidRPr="00634AF9">
        <w:rPr>
          <w:color w:val="000000"/>
          <w:sz w:val="27"/>
          <w:szCs w:val="27"/>
          <w:lang w:val="pt-BR"/>
        </w:rPr>
        <w:t>ể</w:t>
      </w:r>
      <w:r w:rsidR="002F2D3C" w:rsidRPr="00634AF9">
        <w:rPr>
          <w:color w:val="000000"/>
          <w:sz w:val="27"/>
          <w:szCs w:val="27"/>
          <w:lang w:val="pt-BR"/>
        </w:rPr>
        <w:t xml:space="preserve"> </w:t>
      </w:r>
      <w:r w:rsidR="00F4699C">
        <w:rPr>
          <w:color w:val="000000"/>
          <w:sz w:val="27"/>
          <w:szCs w:val="27"/>
          <w:lang w:val="pt-BR"/>
        </w:rPr>
        <w:t xml:space="preserve">phấn đấu </w:t>
      </w:r>
      <w:r w:rsidR="002F2D3C" w:rsidRPr="00634AF9">
        <w:rPr>
          <w:color w:val="000000"/>
          <w:sz w:val="27"/>
          <w:szCs w:val="27"/>
          <w:lang w:val="pt-BR"/>
        </w:rPr>
        <w:t xml:space="preserve">mục tiêu </w:t>
      </w:r>
      <w:r w:rsidR="006C0D16" w:rsidRPr="00634AF9">
        <w:rPr>
          <w:color w:val="000000"/>
          <w:sz w:val="27"/>
          <w:szCs w:val="27"/>
          <w:lang w:val="pt-BR"/>
        </w:rPr>
        <w:t>hoàn thành toàn bộ dự án trước ngày 30/11/2021</w:t>
      </w:r>
      <w:r w:rsidR="006326D7" w:rsidRPr="00634AF9">
        <w:rPr>
          <w:color w:val="000000"/>
          <w:sz w:val="27"/>
          <w:szCs w:val="27"/>
          <w:lang w:val="pt-BR"/>
        </w:rPr>
        <w:t>.</w:t>
      </w:r>
    </w:p>
    <w:p w14:paraId="7B16E575" w14:textId="77777777" w:rsidR="00895255" w:rsidRDefault="009E1896" w:rsidP="00914CC2">
      <w:pPr>
        <w:tabs>
          <w:tab w:val="left" w:pos="-5590"/>
          <w:tab w:val="left" w:pos="-5200"/>
          <w:tab w:val="num" w:pos="840"/>
          <w:tab w:val="num" w:pos="1092"/>
        </w:tabs>
        <w:spacing w:before="40" w:after="40"/>
        <w:ind w:firstLine="567"/>
        <w:rPr>
          <w:sz w:val="27"/>
          <w:szCs w:val="27"/>
          <w:lang w:val="vi-VN"/>
        </w:rPr>
      </w:pPr>
      <w:r w:rsidRPr="004E1676">
        <w:rPr>
          <w:sz w:val="27"/>
          <w:szCs w:val="27"/>
          <w:lang w:val="vi-VN"/>
        </w:rPr>
        <w:t xml:space="preserve">Ngoài ra, trong tháng </w:t>
      </w:r>
      <w:r w:rsidR="00BF1185">
        <w:rPr>
          <w:sz w:val="27"/>
          <w:szCs w:val="27"/>
        </w:rPr>
        <w:t>10</w:t>
      </w:r>
      <w:r w:rsidRPr="004E1676">
        <w:rPr>
          <w:sz w:val="27"/>
          <w:szCs w:val="27"/>
          <w:lang w:val="vi-VN"/>
        </w:rPr>
        <w:t>/202</w:t>
      </w:r>
      <w:r>
        <w:rPr>
          <w:sz w:val="27"/>
          <w:szCs w:val="27"/>
          <w:lang w:val="vi-VN"/>
        </w:rPr>
        <w:t>1</w:t>
      </w:r>
      <w:r w:rsidRPr="004E1676">
        <w:rPr>
          <w:sz w:val="27"/>
          <w:szCs w:val="27"/>
          <w:lang w:val="vi-VN"/>
        </w:rPr>
        <w:t xml:space="preserve">, </w:t>
      </w:r>
      <w:r w:rsidRPr="00711162">
        <w:rPr>
          <w:sz w:val="27"/>
          <w:szCs w:val="27"/>
          <w:lang w:val="vi-VN"/>
        </w:rPr>
        <w:t>EVN tiếp tục chỉ đạo các Tổng Công ty/Công ty Điện lực chuẩn bị đầy đủ nhân lực, phương tiện, tăng cường ứng trực 24/24h; chủ động ứng phó với thiên tai mùa mưa bão, đảm bảo an toàn cho người, thiết bị, các công trình điện và đảm bảo an toàn hồ đập, các nhà máy thuỷ điện, vùng hạ du hồ chứa</w:t>
      </w:r>
      <w:r w:rsidRPr="004E1676">
        <w:rPr>
          <w:sz w:val="27"/>
          <w:szCs w:val="27"/>
          <w:lang w:val="vi-VN"/>
        </w:rPr>
        <w:t>…</w:t>
      </w:r>
    </w:p>
    <w:p w14:paraId="386DB489" w14:textId="77777777" w:rsidR="00F8067B" w:rsidRPr="003D1A3B" w:rsidRDefault="00F8067B" w:rsidP="00514ED1">
      <w:pPr>
        <w:tabs>
          <w:tab w:val="left" w:pos="-5590"/>
          <w:tab w:val="left" w:pos="-5200"/>
          <w:tab w:val="num" w:pos="840"/>
          <w:tab w:val="num" w:pos="1092"/>
        </w:tabs>
        <w:spacing w:before="0"/>
        <w:ind w:firstLine="567"/>
        <w:rPr>
          <w:sz w:val="25"/>
          <w:szCs w:val="27"/>
          <w:lang w:val="pt-BR"/>
        </w:rPr>
      </w:pPr>
    </w:p>
    <w:p w14:paraId="63B3CF7F" w14:textId="77777777" w:rsidR="000C5F48" w:rsidRPr="00CD5B61" w:rsidRDefault="000C5F48" w:rsidP="000C5F48">
      <w:pPr>
        <w:pStyle w:val="Header"/>
        <w:tabs>
          <w:tab w:val="clear" w:pos="4320"/>
          <w:tab w:val="clear" w:pos="8640"/>
          <w:tab w:val="num" w:pos="1440"/>
        </w:tabs>
        <w:spacing w:before="0"/>
        <w:ind w:firstLine="567"/>
        <w:rPr>
          <w:b/>
          <w:sz w:val="24"/>
          <w:szCs w:val="24"/>
          <w:u w:val="single"/>
          <w:lang w:val="pt-BR"/>
        </w:rPr>
      </w:pPr>
      <w:r w:rsidRPr="00CD5B61">
        <w:rPr>
          <w:b/>
          <w:sz w:val="24"/>
          <w:szCs w:val="24"/>
          <w:u w:val="single"/>
          <w:lang w:val="pt-BR"/>
        </w:rPr>
        <w:t>THÔNG TIN LIÊN HỆ:</w:t>
      </w:r>
    </w:p>
    <w:p w14:paraId="042C3247" w14:textId="77777777" w:rsidR="000C5F48" w:rsidRPr="00CD5B61" w:rsidRDefault="000C5F48" w:rsidP="000C5F48">
      <w:pPr>
        <w:pStyle w:val="Header"/>
        <w:tabs>
          <w:tab w:val="clear" w:pos="4320"/>
          <w:tab w:val="clear" w:pos="8640"/>
          <w:tab w:val="num" w:pos="1440"/>
        </w:tabs>
        <w:spacing w:before="0"/>
        <w:ind w:firstLine="567"/>
        <w:rPr>
          <w:sz w:val="24"/>
          <w:szCs w:val="24"/>
          <w:lang w:val="pt-BR"/>
        </w:rPr>
      </w:pPr>
      <w:r w:rsidRPr="00CD5B61">
        <w:rPr>
          <w:sz w:val="24"/>
          <w:szCs w:val="24"/>
          <w:lang w:val="pt-BR"/>
        </w:rPr>
        <w:t>Ban Truyền thông - Tập đoàn Điện lực Việt Nam;</w:t>
      </w:r>
    </w:p>
    <w:p w14:paraId="2E9179ED" w14:textId="77777777" w:rsidR="00942C8A" w:rsidRPr="00CD5B61" w:rsidRDefault="00942C8A" w:rsidP="00942C8A">
      <w:pPr>
        <w:pStyle w:val="Header"/>
        <w:tabs>
          <w:tab w:val="clear" w:pos="4320"/>
          <w:tab w:val="clear" w:pos="8640"/>
          <w:tab w:val="num" w:pos="1440"/>
        </w:tabs>
        <w:spacing w:before="0"/>
        <w:ind w:firstLine="567"/>
        <w:rPr>
          <w:sz w:val="24"/>
          <w:szCs w:val="24"/>
          <w:lang w:val="pt-BR"/>
        </w:rPr>
      </w:pPr>
      <w:r w:rsidRPr="00CD5B61">
        <w:rPr>
          <w:sz w:val="24"/>
          <w:szCs w:val="24"/>
          <w:lang w:val="pt-BR"/>
        </w:rPr>
        <w:t>Địa chỉ: Số 11 phố Cửa Bắc, phường Trúc Bạch, quận Ba Đình - Hà Nội;</w:t>
      </w:r>
    </w:p>
    <w:p w14:paraId="1DFF526A" w14:textId="77777777" w:rsidR="00A55896" w:rsidRPr="00CD5B61" w:rsidRDefault="000C5F48" w:rsidP="00A55896">
      <w:pPr>
        <w:pStyle w:val="Header"/>
        <w:tabs>
          <w:tab w:val="clear" w:pos="4320"/>
          <w:tab w:val="clear" w:pos="8640"/>
          <w:tab w:val="num" w:pos="1440"/>
        </w:tabs>
        <w:spacing w:before="0"/>
        <w:ind w:firstLine="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00A55896" w:rsidRPr="00CD5B61">
        <w:rPr>
          <w:sz w:val="24"/>
          <w:szCs w:val="24"/>
          <w:lang w:val="pt-BR"/>
        </w:rPr>
        <w:tab/>
      </w:r>
      <w:r w:rsidRPr="00CD5B61">
        <w:rPr>
          <w:sz w:val="24"/>
          <w:szCs w:val="24"/>
          <w:lang w:val="pt-BR"/>
        </w:rPr>
        <w:t xml:space="preserve">Điện thoại: 024.66946405/66946413; </w:t>
      </w:r>
      <w:r w:rsidRPr="00CD5B61">
        <w:rPr>
          <w:sz w:val="24"/>
          <w:szCs w:val="24"/>
          <w:lang w:val="pt-BR"/>
        </w:rPr>
        <w:tab/>
      </w:r>
    </w:p>
    <w:p w14:paraId="670973C3" w14:textId="77777777" w:rsidR="000C5F48" w:rsidRPr="00CD5B61" w:rsidRDefault="000C5F48" w:rsidP="000C5F48">
      <w:pPr>
        <w:pStyle w:val="Header"/>
        <w:tabs>
          <w:tab w:val="clear" w:pos="4320"/>
          <w:tab w:val="clear" w:pos="8640"/>
          <w:tab w:val="num" w:pos="1440"/>
        </w:tabs>
        <w:spacing w:before="0"/>
        <w:ind w:firstLine="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r w:rsidRPr="00CD5B61">
        <w:rPr>
          <w:sz w:val="24"/>
          <w:szCs w:val="24"/>
          <w:lang w:val="pt-BR"/>
        </w:rPr>
        <w:t xml:space="preserve">, </w:t>
      </w:r>
      <w:hyperlink r:id="rId11" w:history="1">
        <w:r w:rsidRPr="00CD5B61">
          <w:rPr>
            <w:rStyle w:val="Hyperlink"/>
            <w:sz w:val="24"/>
            <w:szCs w:val="24"/>
            <w:lang w:val="pt-BR"/>
          </w:rPr>
          <w:t>www.tietkiemnangluong.vn</w:t>
        </w:r>
      </w:hyperlink>
    </w:p>
    <w:p w14:paraId="70AAF613" w14:textId="77777777" w:rsidR="00507913" w:rsidRPr="00CD5B61" w:rsidRDefault="000C5F48" w:rsidP="000C5F48">
      <w:pPr>
        <w:pStyle w:val="NormalWeb"/>
        <w:shd w:val="clear" w:color="auto" w:fill="FFFFFF"/>
        <w:spacing w:before="0" w:beforeAutospacing="0" w:after="0" w:afterAutospacing="0"/>
        <w:ind w:firstLine="567"/>
        <w:jc w:val="both"/>
      </w:pPr>
      <w:r w:rsidRPr="00CD5B61">
        <w:rPr>
          <w:lang w:val="pt-BR"/>
        </w:rPr>
        <w:t>Fanpage:</w:t>
      </w:r>
      <w:r w:rsidRPr="00CD5B61">
        <w:t xml:space="preserve"> </w:t>
      </w:r>
      <w:hyperlink r:id="rId12" w:history="1">
        <w:r w:rsidRPr="00CD5B61">
          <w:rPr>
            <w:rStyle w:val="Hyperlink"/>
            <w:lang w:val="pt-BR"/>
          </w:rPr>
          <w:t>www.facebook.com/evndienlucvietnam</w:t>
        </w:r>
      </w:hyperlink>
      <w:r w:rsidRPr="00CD5B61">
        <w:rPr>
          <w:u w:val="single"/>
        </w:rPr>
        <w:t xml:space="preserve"> </w:t>
      </w:r>
    </w:p>
    <w:sectPr w:rsidR="00507913" w:rsidRPr="00CD5B61" w:rsidSect="00AD1AE2">
      <w:footerReference w:type="default" r:id="rId13"/>
      <w:pgSz w:w="11907" w:h="16840" w:code="9"/>
      <w:pgMar w:top="1021" w:right="1134" w:bottom="1021" w:left="1418" w:header="284" w:footer="113"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8A0E8" w14:textId="77777777" w:rsidR="00165D22" w:rsidRDefault="00165D22">
      <w:r>
        <w:separator/>
      </w:r>
    </w:p>
  </w:endnote>
  <w:endnote w:type="continuationSeparator" w:id="0">
    <w:p w14:paraId="5D054947" w14:textId="77777777" w:rsidR="00165D22" w:rsidRDefault="0016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charset w:val="00"/>
    <w:family w:val="swiss"/>
    <w:pitch w:val="variable"/>
    <w:sig w:usb0="00000007" w:usb1="00000000" w:usb2="00000000" w:usb3="00000000" w:csb0="00000011" w:csb1="00000000"/>
  </w:font>
  <w:font w:name="VNTimeH">
    <w:altName w:val="MV Boli"/>
    <w:charset w:val="00"/>
    <w:family w:val="auto"/>
    <w:pitch w:val="variable"/>
    <w:sig w:usb0="00000003" w:usb1="00000000" w:usb2="00000000" w:usb3="00000000" w:csb0="00000001" w:csb1="00000000"/>
  </w:font>
  <w:font w:name=".VnTim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ourier New"/>
    <w:charset w:val="00"/>
    <w:family w:val="swiss"/>
    <w:pitch w:val="variable"/>
    <w:sig w:usb0="00000003" w:usb1="00000000" w:usb2="00000000" w:usb3="00000000" w:csb0="00000001" w:csb1="00000000"/>
  </w:font>
  <w:font w:name=".VnArialH">
    <w:altName w:val="Calibri"/>
    <w:charset w:val="00"/>
    <w:family w:val="swiss"/>
    <w:pitch w:val="variable"/>
    <w:sig w:usb0="00000003" w:usb1="00000000" w:usb2="00000000" w:usb3="00000000" w:csb0="00000001" w:csb1="00000000"/>
  </w:font>
  <w:font w:name=".VnAvantH">
    <w:altName w:val="Calibri"/>
    <w:charset w:val="00"/>
    <w:family w:val="swiss"/>
    <w:pitch w:val="variable"/>
    <w:sig w:usb0="00000003" w:usb1="00000000" w:usb2="00000000" w:usb3="00000000" w:csb0="00000001" w:csb1="00000000"/>
  </w:font>
  <w:font w:name=".VnAristote">
    <w:altName w:val="Calibri"/>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Clarendon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VNI-Times">
    <w:altName w:val="Times New Roman"/>
    <w:charset w:val="00"/>
    <w:family w:val="auto"/>
    <w:pitch w:val="variable"/>
    <w:sig w:usb0="00000007" w:usb1="00000000" w:usb2="00000000" w:usb3="00000000" w:csb0="00000013" w:csb1="00000000"/>
  </w:font>
  <w:font w:name=".VnBahamasBH">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1C513" w14:textId="77777777" w:rsidR="00EB1E1A" w:rsidRDefault="00EB1E1A">
    <w:pPr>
      <w:pStyle w:val="Footer"/>
      <w:jc w:val="right"/>
    </w:pPr>
    <w:r>
      <w:fldChar w:fldCharType="begin"/>
    </w:r>
    <w:r>
      <w:instrText xml:space="preserve"> PAGE   \* MERGEFORMAT </w:instrText>
    </w:r>
    <w:r>
      <w:fldChar w:fldCharType="separate"/>
    </w:r>
    <w:r w:rsidR="00BF1185">
      <w:rPr>
        <w:noProof/>
      </w:rPr>
      <w:t>3</w:t>
    </w:r>
    <w:r>
      <w:rPr>
        <w:noProof/>
      </w:rPr>
      <w:fldChar w:fldCharType="end"/>
    </w:r>
  </w:p>
  <w:p w14:paraId="42A23CB3" w14:textId="77777777" w:rsidR="00EB1E1A" w:rsidRDefault="00EB1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F28DE" w14:textId="77777777" w:rsidR="00165D22" w:rsidRDefault="00165D22">
      <w:r>
        <w:separator/>
      </w:r>
    </w:p>
  </w:footnote>
  <w:footnote w:type="continuationSeparator" w:id="0">
    <w:p w14:paraId="77FB08B7" w14:textId="77777777" w:rsidR="00165D22" w:rsidRDefault="00165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6AEBA2C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F95"/>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5"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DA1481"/>
    <w:multiLevelType w:val="hybridMultilevel"/>
    <w:tmpl w:val="A36A81EC"/>
    <w:lvl w:ilvl="0" w:tplc="CC1A8FC2">
      <w:start w:val="1"/>
      <w:numFmt w:val="bullet"/>
      <w:lvlText w:val=""/>
      <w:lvlJc w:val="left"/>
      <w:pPr>
        <w:tabs>
          <w:tab w:val="num" w:pos="720"/>
        </w:tabs>
        <w:ind w:left="720" w:hanging="360"/>
      </w:pPr>
      <w:rPr>
        <w:rFonts w:ascii="Wingdings" w:hAnsi="Wingdings" w:hint="default"/>
      </w:rPr>
    </w:lvl>
    <w:lvl w:ilvl="1" w:tplc="95CE8BDA" w:tentative="1">
      <w:start w:val="1"/>
      <w:numFmt w:val="bullet"/>
      <w:lvlText w:val=""/>
      <w:lvlJc w:val="left"/>
      <w:pPr>
        <w:tabs>
          <w:tab w:val="num" w:pos="1440"/>
        </w:tabs>
        <w:ind w:left="1440" w:hanging="360"/>
      </w:pPr>
      <w:rPr>
        <w:rFonts w:ascii="Wingdings" w:hAnsi="Wingdings" w:hint="default"/>
      </w:rPr>
    </w:lvl>
    <w:lvl w:ilvl="2" w:tplc="D610DBCC" w:tentative="1">
      <w:start w:val="1"/>
      <w:numFmt w:val="bullet"/>
      <w:lvlText w:val=""/>
      <w:lvlJc w:val="left"/>
      <w:pPr>
        <w:tabs>
          <w:tab w:val="num" w:pos="2160"/>
        </w:tabs>
        <w:ind w:left="2160" w:hanging="360"/>
      </w:pPr>
      <w:rPr>
        <w:rFonts w:ascii="Wingdings" w:hAnsi="Wingdings" w:hint="default"/>
      </w:rPr>
    </w:lvl>
    <w:lvl w:ilvl="3" w:tplc="B066CA08" w:tentative="1">
      <w:start w:val="1"/>
      <w:numFmt w:val="bullet"/>
      <w:lvlText w:val=""/>
      <w:lvlJc w:val="left"/>
      <w:pPr>
        <w:tabs>
          <w:tab w:val="num" w:pos="2880"/>
        </w:tabs>
        <w:ind w:left="2880" w:hanging="360"/>
      </w:pPr>
      <w:rPr>
        <w:rFonts w:ascii="Wingdings" w:hAnsi="Wingdings" w:hint="default"/>
      </w:rPr>
    </w:lvl>
    <w:lvl w:ilvl="4" w:tplc="330E0F52" w:tentative="1">
      <w:start w:val="1"/>
      <w:numFmt w:val="bullet"/>
      <w:lvlText w:val=""/>
      <w:lvlJc w:val="left"/>
      <w:pPr>
        <w:tabs>
          <w:tab w:val="num" w:pos="3600"/>
        </w:tabs>
        <w:ind w:left="3600" w:hanging="360"/>
      </w:pPr>
      <w:rPr>
        <w:rFonts w:ascii="Wingdings" w:hAnsi="Wingdings" w:hint="default"/>
      </w:rPr>
    </w:lvl>
    <w:lvl w:ilvl="5" w:tplc="1158CA9C" w:tentative="1">
      <w:start w:val="1"/>
      <w:numFmt w:val="bullet"/>
      <w:lvlText w:val=""/>
      <w:lvlJc w:val="left"/>
      <w:pPr>
        <w:tabs>
          <w:tab w:val="num" w:pos="4320"/>
        </w:tabs>
        <w:ind w:left="4320" w:hanging="360"/>
      </w:pPr>
      <w:rPr>
        <w:rFonts w:ascii="Wingdings" w:hAnsi="Wingdings" w:hint="default"/>
      </w:rPr>
    </w:lvl>
    <w:lvl w:ilvl="6" w:tplc="49FEECBE" w:tentative="1">
      <w:start w:val="1"/>
      <w:numFmt w:val="bullet"/>
      <w:lvlText w:val=""/>
      <w:lvlJc w:val="left"/>
      <w:pPr>
        <w:tabs>
          <w:tab w:val="num" w:pos="5040"/>
        </w:tabs>
        <w:ind w:left="5040" w:hanging="360"/>
      </w:pPr>
      <w:rPr>
        <w:rFonts w:ascii="Wingdings" w:hAnsi="Wingdings" w:hint="default"/>
      </w:rPr>
    </w:lvl>
    <w:lvl w:ilvl="7" w:tplc="F46EB9A4" w:tentative="1">
      <w:start w:val="1"/>
      <w:numFmt w:val="bullet"/>
      <w:lvlText w:val=""/>
      <w:lvlJc w:val="left"/>
      <w:pPr>
        <w:tabs>
          <w:tab w:val="num" w:pos="5760"/>
        </w:tabs>
        <w:ind w:left="5760" w:hanging="360"/>
      </w:pPr>
      <w:rPr>
        <w:rFonts w:ascii="Wingdings" w:hAnsi="Wingdings" w:hint="default"/>
      </w:rPr>
    </w:lvl>
    <w:lvl w:ilvl="8" w:tplc="556A4F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E740AA"/>
    <w:multiLevelType w:val="hybridMultilevel"/>
    <w:tmpl w:val="F1A01AA6"/>
    <w:lvl w:ilvl="0" w:tplc="B94E59AA">
      <w:start w:val="1"/>
      <w:numFmt w:val="bullet"/>
      <w:lvlText w:val=""/>
      <w:lvlJc w:val="left"/>
      <w:pPr>
        <w:tabs>
          <w:tab w:val="num" w:pos="720"/>
        </w:tabs>
        <w:ind w:left="720" w:hanging="360"/>
      </w:pPr>
      <w:rPr>
        <w:rFonts w:ascii="Wingdings" w:hAnsi="Wingdings" w:hint="default"/>
      </w:rPr>
    </w:lvl>
    <w:lvl w:ilvl="1" w:tplc="2804AF54" w:tentative="1">
      <w:start w:val="1"/>
      <w:numFmt w:val="bullet"/>
      <w:lvlText w:val=""/>
      <w:lvlJc w:val="left"/>
      <w:pPr>
        <w:tabs>
          <w:tab w:val="num" w:pos="1440"/>
        </w:tabs>
        <w:ind w:left="1440" w:hanging="360"/>
      </w:pPr>
      <w:rPr>
        <w:rFonts w:ascii="Wingdings" w:hAnsi="Wingdings" w:hint="default"/>
      </w:rPr>
    </w:lvl>
    <w:lvl w:ilvl="2" w:tplc="DEE82BC6" w:tentative="1">
      <w:start w:val="1"/>
      <w:numFmt w:val="bullet"/>
      <w:lvlText w:val=""/>
      <w:lvlJc w:val="left"/>
      <w:pPr>
        <w:tabs>
          <w:tab w:val="num" w:pos="2160"/>
        </w:tabs>
        <w:ind w:left="2160" w:hanging="360"/>
      </w:pPr>
      <w:rPr>
        <w:rFonts w:ascii="Wingdings" w:hAnsi="Wingdings" w:hint="default"/>
      </w:rPr>
    </w:lvl>
    <w:lvl w:ilvl="3" w:tplc="ADF28E02" w:tentative="1">
      <w:start w:val="1"/>
      <w:numFmt w:val="bullet"/>
      <w:lvlText w:val=""/>
      <w:lvlJc w:val="left"/>
      <w:pPr>
        <w:tabs>
          <w:tab w:val="num" w:pos="2880"/>
        </w:tabs>
        <w:ind w:left="2880" w:hanging="360"/>
      </w:pPr>
      <w:rPr>
        <w:rFonts w:ascii="Wingdings" w:hAnsi="Wingdings" w:hint="default"/>
      </w:rPr>
    </w:lvl>
    <w:lvl w:ilvl="4" w:tplc="6882C292" w:tentative="1">
      <w:start w:val="1"/>
      <w:numFmt w:val="bullet"/>
      <w:lvlText w:val=""/>
      <w:lvlJc w:val="left"/>
      <w:pPr>
        <w:tabs>
          <w:tab w:val="num" w:pos="3600"/>
        </w:tabs>
        <w:ind w:left="3600" w:hanging="360"/>
      </w:pPr>
      <w:rPr>
        <w:rFonts w:ascii="Wingdings" w:hAnsi="Wingdings" w:hint="default"/>
      </w:rPr>
    </w:lvl>
    <w:lvl w:ilvl="5" w:tplc="CDAA6F74" w:tentative="1">
      <w:start w:val="1"/>
      <w:numFmt w:val="bullet"/>
      <w:lvlText w:val=""/>
      <w:lvlJc w:val="left"/>
      <w:pPr>
        <w:tabs>
          <w:tab w:val="num" w:pos="4320"/>
        </w:tabs>
        <w:ind w:left="4320" w:hanging="360"/>
      </w:pPr>
      <w:rPr>
        <w:rFonts w:ascii="Wingdings" w:hAnsi="Wingdings" w:hint="default"/>
      </w:rPr>
    </w:lvl>
    <w:lvl w:ilvl="6" w:tplc="23F026F0" w:tentative="1">
      <w:start w:val="1"/>
      <w:numFmt w:val="bullet"/>
      <w:lvlText w:val=""/>
      <w:lvlJc w:val="left"/>
      <w:pPr>
        <w:tabs>
          <w:tab w:val="num" w:pos="5040"/>
        </w:tabs>
        <w:ind w:left="5040" w:hanging="360"/>
      </w:pPr>
      <w:rPr>
        <w:rFonts w:ascii="Wingdings" w:hAnsi="Wingdings" w:hint="default"/>
      </w:rPr>
    </w:lvl>
    <w:lvl w:ilvl="7" w:tplc="137E49DA" w:tentative="1">
      <w:start w:val="1"/>
      <w:numFmt w:val="bullet"/>
      <w:lvlText w:val=""/>
      <w:lvlJc w:val="left"/>
      <w:pPr>
        <w:tabs>
          <w:tab w:val="num" w:pos="5760"/>
        </w:tabs>
        <w:ind w:left="5760" w:hanging="360"/>
      </w:pPr>
      <w:rPr>
        <w:rFonts w:ascii="Wingdings" w:hAnsi="Wingdings" w:hint="default"/>
      </w:rPr>
    </w:lvl>
    <w:lvl w:ilvl="8" w:tplc="7CC0497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4AA27B98"/>
    <w:multiLevelType w:val="hybridMultilevel"/>
    <w:tmpl w:val="74F09D8A"/>
    <w:lvl w:ilvl="0" w:tplc="494AEB1E">
      <w:start w:val="1"/>
      <w:numFmt w:val="bullet"/>
      <w:lvlText w:val=""/>
      <w:lvlJc w:val="left"/>
      <w:pPr>
        <w:tabs>
          <w:tab w:val="num" w:pos="720"/>
        </w:tabs>
        <w:ind w:left="720" w:hanging="360"/>
      </w:pPr>
      <w:rPr>
        <w:rFonts w:ascii="Wingdings" w:hAnsi="Wingdings" w:hint="default"/>
      </w:rPr>
    </w:lvl>
    <w:lvl w:ilvl="1" w:tplc="9BC0AD34" w:tentative="1">
      <w:start w:val="1"/>
      <w:numFmt w:val="bullet"/>
      <w:lvlText w:val=""/>
      <w:lvlJc w:val="left"/>
      <w:pPr>
        <w:tabs>
          <w:tab w:val="num" w:pos="1440"/>
        </w:tabs>
        <w:ind w:left="1440" w:hanging="360"/>
      </w:pPr>
      <w:rPr>
        <w:rFonts w:ascii="Wingdings" w:hAnsi="Wingdings" w:hint="default"/>
      </w:rPr>
    </w:lvl>
    <w:lvl w:ilvl="2" w:tplc="43EAD1E4" w:tentative="1">
      <w:start w:val="1"/>
      <w:numFmt w:val="bullet"/>
      <w:lvlText w:val=""/>
      <w:lvlJc w:val="left"/>
      <w:pPr>
        <w:tabs>
          <w:tab w:val="num" w:pos="2160"/>
        </w:tabs>
        <w:ind w:left="2160" w:hanging="360"/>
      </w:pPr>
      <w:rPr>
        <w:rFonts w:ascii="Wingdings" w:hAnsi="Wingdings" w:hint="default"/>
      </w:rPr>
    </w:lvl>
    <w:lvl w:ilvl="3" w:tplc="9CD4DC20" w:tentative="1">
      <w:start w:val="1"/>
      <w:numFmt w:val="bullet"/>
      <w:lvlText w:val=""/>
      <w:lvlJc w:val="left"/>
      <w:pPr>
        <w:tabs>
          <w:tab w:val="num" w:pos="2880"/>
        </w:tabs>
        <w:ind w:left="2880" w:hanging="360"/>
      </w:pPr>
      <w:rPr>
        <w:rFonts w:ascii="Wingdings" w:hAnsi="Wingdings" w:hint="default"/>
      </w:rPr>
    </w:lvl>
    <w:lvl w:ilvl="4" w:tplc="380A38EA" w:tentative="1">
      <w:start w:val="1"/>
      <w:numFmt w:val="bullet"/>
      <w:lvlText w:val=""/>
      <w:lvlJc w:val="left"/>
      <w:pPr>
        <w:tabs>
          <w:tab w:val="num" w:pos="3600"/>
        </w:tabs>
        <w:ind w:left="3600" w:hanging="360"/>
      </w:pPr>
      <w:rPr>
        <w:rFonts w:ascii="Wingdings" w:hAnsi="Wingdings" w:hint="default"/>
      </w:rPr>
    </w:lvl>
    <w:lvl w:ilvl="5" w:tplc="F376835C" w:tentative="1">
      <w:start w:val="1"/>
      <w:numFmt w:val="bullet"/>
      <w:lvlText w:val=""/>
      <w:lvlJc w:val="left"/>
      <w:pPr>
        <w:tabs>
          <w:tab w:val="num" w:pos="4320"/>
        </w:tabs>
        <w:ind w:left="4320" w:hanging="360"/>
      </w:pPr>
      <w:rPr>
        <w:rFonts w:ascii="Wingdings" w:hAnsi="Wingdings" w:hint="default"/>
      </w:rPr>
    </w:lvl>
    <w:lvl w:ilvl="6" w:tplc="CC428FE2" w:tentative="1">
      <w:start w:val="1"/>
      <w:numFmt w:val="bullet"/>
      <w:lvlText w:val=""/>
      <w:lvlJc w:val="left"/>
      <w:pPr>
        <w:tabs>
          <w:tab w:val="num" w:pos="5040"/>
        </w:tabs>
        <w:ind w:left="5040" w:hanging="360"/>
      </w:pPr>
      <w:rPr>
        <w:rFonts w:ascii="Wingdings" w:hAnsi="Wingdings" w:hint="default"/>
      </w:rPr>
    </w:lvl>
    <w:lvl w:ilvl="7" w:tplc="7632C608" w:tentative="1">
      <w:start w:val="1"/>
      <w:numFmt w:val="bullet"/>
      <w:lvlText w:val=""/>
      <w:lvlJc w:val="left"/>
      <w:pPr>
        <w:tabs>
          <w:tab w:val="num" w:pos="5760"/>
        </w:tabs>
        <w:ind w:left="5760" w:hanging="360"/>
      </w:pPr>
      <w:rPr>
        <w:rFonts w:ascii="Wingdings" w:hAnsi="Wingdings" w:hint="default"/>
      </w:rPr>
    </w:lvl>
    <w:lvl w:ilvl="8" w:tplc="B594A4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2"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3"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55027649"/>
    <w:multiLevelType w:val="hybridMultilevel"/>
    <w:tmpl w:val="4B8A6AE2"/>
    <w:lvl w:ilvl="0" w:tplc="CAF21B2E">
      <w:start w:val="1"/>
      <w:numFmt w:val="bullet"/>
      <w:lvlText w:val="-"/>
      <w:lvlJc w:val="left"/>
      <w:pPr>
        <w:tabs>
          <w:tab w:val="num" w:pos="720"/>
        </w:tabs>
        <w:ind w:left="720" w:hanging="360"/>
      </w:pPr>
      <w:rPr>
        <w:rFonts w:ascii="Times New Roman" w:hAnsi="Times New Roman" w:hint="default"/>
      </w:rPr>
    </w:lvl>
    <w:lvl w:ilvl="1" w:tplc="F336DFD6" w:tentative="1">
      <w:start w:val="1"/>
      <w:numFmt w:val="bullet"/>
      <w:lvlText w:val="-"/>
      <w:lvlJc w:val="left"/>
      <w:pPr>
        <w:tabs>
          <w:tab w:val="num" w:pos="1440"/>
        </w:tabs>
        <w:ind w:left="1440" w:hanging="360"/>
      </w:pPr>
      <w:rPr>
        <w:rFonts w:ascii="Times New Roman" w:hAnsi="Times New Roman" w:hint="default"/>
      </w:rPr>
    </w:lvl>
    <w:lvl w:ilvl="2" w:tplc="B8345C06" w:tentative="1">
      <w:start w:val="1"/>
      <w:numFmt w:val="bullet"/>
      <w:lvlText w:val="-"/>
      <w:lvlJc w:val="left"/>
      <w:pPr>
        <w:tabs>
          <w:tab w:val="num" w:pos="2160"/>
        </w:tabs>
        <w:ind w:left="2160" w:hanging="360"/>
      </w:pPr>
      <w:rPr>
        <w:rFonts w:ascii="Times New Roman" w:hAnsi="Times New Roman" w:hint="default"/>
      </w:rPr>
    </w:lvl>
    <w:lvl w:ilvl="3" w:tplc="BCAEE524" w:tentative="1">
      <w:start w:val="1"/>
      <w:numFmt w:val="bullet"/>
      <w:lvlText w:val="-"/>
      <w:lvlJc w:val="left"/>
      <w:pPr>
        <w:tabs>
          <w:tab w:val="num" w:pos="2880"/>
        </w:tabs>
        <w:ind w:left="2880" w:hanging="360"/>
      </w:pPr>
      <w:rPr>
        <w:rFonts w:ascii="Times New Roman" w:hAnsi="Times New Roman" w:hint="default"/>
      </w:rPr>
    </w:lvl>
    <w:lvl w:ilvl="4" w:tplc="2794E238" w:tentative="1">
      <w:start w:val="1"/>
      <w:numFmt w:val="bullet"/>
      <w:lvlText w:val="-"/>
      <w:lvlJc w:val="left"/>
      <w:pPr>
        <w:tabs>
          <w:tab w:val="num" w:pos="3600"/>
        </w:tabs>
        <w:ind w:left="3600" w:hanging="360"/>
      </w:pPr>
      <w:rPr>
        <w:rFonts w:ascii="Times New Roman" w:hAnsi="Times New Roman" w:hint="default"/>
      </w:rPr>
    </w:lvl>
    <w:lvl w:ilvl="5" w:tplc="365E1426" w:tentative="1">
      <w:start w:val="1"/>
      <w:numFmt w:val="bullet"/>
      <w:lvlText w:val="-"/>
      <w:lvlJc w:val="left"/>
      <w:pPr>
        <w:tabs>
          <w:tab w:val="num" w:pos="4320"/>
        </w:tabs>
        <w:ind w:left="4320" w:hanging="360"/>
      </w:pPr>
      <w:rPr>
        <w:rFonts w:ascii="Times New Roman" w:hAnsi="Times New Roman" w:hint="default"/>
      </w:rPr>
    </w:lvl>
    <w:lvl w:ilvl="6" w:tplc="51C8FB7C" w:tentative="1">
      <w:start w:val="1"/>
      <w:numFmt w:val="bullet"/>
      <w:lvlText w:val="-"/>
      <w:lvlJc w:val="left"/>
      <w:pPr>
        <w:tabs>
          <w:tab w:val="num" w:pos="5040"/>
        </w:tabs>
        <w:ind w:left="5040" w:hanging="360"/>
      </w:pPr>
      <w:rPr>
        <w:rFonts w:ascii="Times New Roman" w:hAnsi="Times New Roman" w:hint="default"/>
      </w:rPr>
    </w:lvl>
    <w:lvl w:ilvl="7" w:tplc="6A14154A" w:tentative="1">
      <w:start w:val="1"/>
      <w:numFmt w:val="bullet"/>
      <w:lvlText w:val="-"/>
      <w:lvlJc w:val="left"/>
      <w:pPr>
        <w:tabs>
          <w:tab w:val="num" w:pos="5760"/>
        </w:tabs>
        <w:ind w:left="5760" w:hanging="360"/>
      </w:pPr>
      <w:rPr>
        <w:rFonts w:ascii="Times New Roman" w:hAnsi="Times New Roman" w:hint="default"/>
      </w:rPr>
    </w:lvl>
    <w:lvl w:ilvl="8" w:tplc="176CD4A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5C7E2846"/>
    <w:multiLevelType w:val="hybridMultilevel"/>
    <w:tmpl w:val="795EAAE2"/>
    <w:lvl w:ilvl="0" w:tplc="26C835B8">
      <w:start w:val="1"/>
      <w:numFmt w:val="bullet"/>
      <w:lvlText w:val=""/>
      <w:lvlJc w:val="left"/>
      <w:pPr>
        <w:tabs>
          <w:tab w:val="num" w:pos="720"/>
        </w:tabs>
        <w:ind w:left="720" w:hanging="360"/>
      </w:pPr>
      <w:rPr>
        <w:rFonts w:ascii="Wingdings" w:hAnsi="Wingdings" w:hint="default"/>
      </w:rPr>
    </w:lvl>
    <w:lvl w:ilvl="1" w:tplc="3D044D7C">
      <w:start w:val="1"/>
      <w:numFmt w:val="bullet"/>
      <w:lvlText w:val=""/>
      <w:lvlJc w:val="left"/>
      <w:pPr>
        <w:tabs>
          <w:tab w:val="num" w:pos="1440"/>
        </w:tabs>
        <w:ind w:left="1440" w:hanging="360"/>
      </w:pPr>
      <w:rPr>
        <w:rFonts w:ascii="Wingdings" w:hAnsi="Wingdings" w:hint="default"/>
      </w:rPr>
    </w:lvl>
    <w:lvl w:ilvl="2" w:tplc="06F66334" w:tentative="1">
      <w:start w:val="1"/>
      <w:numFmt w:val="bullet"/>
      <w:lvlText w:val=""/>
      <w:lvlJc w:val="left"/>
      <w:pPr>
        <w:tabs>
          <w:tab w:val="num" w:pos="2160"/>
        </w:tabs>
        <w:ind w:left="2160" w:hanging="360"/>
      </w:pPr>
      <w:rPr>
        <w:rFonts w:ascii="Wingdings" w:hAnsi="Wingdings" w:hint="default"/>
      </w:rPr>
    </w:lvl>
    <w:lvl w:ilvl="3" w:tplc="3C6C5F6A" w:tentative="1">
      <w:start w:val="1"/>
      <w:numFmt w:val="bullet"/>
      <w:lvlText w:val=""/>
      <w:lvlJc w:val="left"/>
      <w:pPr>
        <w:tabs>
          <w:tab w:val="num" w:pos="2880"/>
        </w:tabs>
        <w:ind w:left="2880" w:hanging="360"/>
      </w:pPr>
      <w:rPr>
        <w:rFonts w:ascii="Wingdings" w:hAnsi="Wingdings" w:hint="default"/>
      </w:rPr>
    </w:lvl>
    <w:lvl w:ilvl="4" w:tplc="EEB63AF2" w:tentative="1">
      <w:start w:val="1"/>
      <w:numFmt w:val="bullet"/>
      <w:lvlText w:val=""/>
      <w:lvlJc w:val="left"/>
      <w:pPr>
        <w:tabs>
          <w:tab w:val="num" w:pos="3600"/>
        </w:tabs>
        <w:ind w:left="3600" w:hanging="360"/>
      </w:pPr>
      <w:rPr>
        <w:rFonts w:ascii="Wingdings" w:hAnsi="Wingdings" w:hint="default"/>
      </w:rPr>
    </w:lvl>
    <w:lvl w:ilvl="5" w:tplc="CA82500E" w:tentative="1">
      <w:start w:val="1"/>
      <w:numFmt w:val="bullet"/>
      <w:lvlText w:val=""/>
      <w:lvlJc w:val="left"/>
      <w:pPr>
        <w:tabs>
          <w:tab w:val="num" w:pos="4320"/>
        </w:tabs>
        <w:ind w:left="4320" w:hanging="360"/>
      </w:pPr>
      <w:rPr>
        <w:rFonts w:ascii="Wingdings" w:hAnsi="Wingdings" w:hint="default"/>
      </w:rPr>
    </w:lvl>
    <w:lvl w:ilvl="6" w:tplc="ACAE2B92" w:tentative="1">
      <w:start w:val="1"/>
      <w:numFmt w:val="bullet"/>
      <w:lvlText w:val=""/>
      <w:lvlJc w:val="left"/>
      <w:pPr>
        <w:tabs>
          <w:tab w:val="num" w:pos="5040"/>
        </w:tabs>
        <w:ind w:left="5040" w:hanging="360"/>
      </w:pPr>
      <w:rPr>
        <w:rFonts w:ascii="Wingdings" w:hAnsi="Wingdings" w:hint="default"/>
      </w:rPr>
    </w:lvl>
    <w:lvl w:ilvl="7" w:tplc="FC529A4C" w:tentative="1">
      <w:start w:val="1"/>
      <w:numFmt w:val="bullet"/>
      <w:lvlText w:val=""/>
      <w:lvlJc w:val="left"/>
      <w:pPr>
        <w:tabs>
          <w:tab w:val="num" w:pos="5760"/>
        </w:tabs>
        <w:ind w:left="5760" w:hanging="360"/>
      </w:pPr>
      <w:rPr>
        <w:rFonts w:ascii="Wingdings" w:hAnsi="Wingdings" w:hint="default"/>
      </w:rPr>
    </w:lvl>
    <w:lvl w:ilvl="8" w:tplc="EEEEA82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C0626A"/>
    <w:multiLevelType w:val="hybridMultilevel"/>
    <w:tmpl w:val="7D767DF0"/>
    <w:lvl w:ilvl="0" w:tplc="E334F648">
      <w:start w:val="1"/>
      <w:numFmt w:val="bullet"/>
      <w:lvlText w:val=""/>
      <w:lvlJc w:val="left"/>
      <w:pPr>
        <w:tabs>
          <w:tab w:val="num" w:pos="720"/>
        </w:tabs>
        <w:ind w:left="720" w:hanging="360"/>
      </w:pPr>
      <w:rPr>
        <w:rFonts w:ascii="Wingdings" w:hAnsi="Wingdings" w:hint="default"/>
      </w:rPr>
    </w:lvl>
    <w:lvl w:ilvl="1" w:tplc="EC041858" w:tentative="1">
      <w:start w:val="1"/>
      <w:numFmt w:val="bullet"/>
      <w:lvlText w:val=""/>
      <w:lvlJc w:val="left"/>
      <w:pPr>
        <w:tabs>
          <w:tab w:val="num" w:pos="1440"/>
        </w:tabs>
        <w:ind w:left="1440" w:hanging="360"/>
      </w:pPr>
      <w:rPr>
        <w:rFonts w:ascii="Wingdings" w:hAnsi="Wingdings" w:hint="default"/>
      </w:rPr>
    </w:lvl>
    <w:lvl w:ilvl="2" w:tplc="32181F42" w:tentative="1">
      <w:start w:val="1"/>
      <w:numFmt w:val="bullet"/>
      <w:lvlText w:val=""/>
      <w:lvlJc w:val="left"/>
      <w:pPr>
        <w:tabs>
          <w:tab w:val="num" w:pos="2160"/>
        </w:tabs>
        <w:ind w:left="2160" w:hanging="360"/>
      </w:pPr>
      <w:rPr>
        <w:rFonts w:ascii="Wingdings" w:hAnsi="Wingdings" w:hint="default"/>
      </w:rPr>
    </w:lvl>
    <w:lvl w:ilvl="3" w:tplc="AB7C6322" w:tentative="1">
      <w:start w:val="1"/>
      <w:numFmt w:val="bullet"/>
      <w:lvlText w:val=""/>
      <w:lvlJc w:val="left"/>
      <w:pPr>
        <w:tabs>
          <w:tab w:val="num" w:pos="2880"/>
        </w:tabs>
        <w:ind w:left="2880" w:hanging="360"/>
      </w:pPr>
      <w:rPr>
        <w:rFonts w:ascii="Wingdings" w:hAnsi="Wingdings" w:hint="default"/>
      </w:rPr>
    </w:lvl>
    <w:lvl w:ilvl="4" w:tplc="6FD01634" w:tentative="1">
      <w:start w:val="1"/>
      <w:numFmt w:val="bullet"/>
      <w:lvlText w:val=""/>
      <w:lvlJc w:val="left"/>
      <w:pPr>
        <w:tabs>
          <w:tab w:val="num" w:pos="3600"/>
        </w:tabs>
        <w:ind w:left="3600" w:hanging="360"/>
      </w:pPr>
      <w:rPr>
        <w:rFonts w:ascii="Wingdings" w:hAnsi="Wingdings" w:hint="default"/>
      </w:rPr>
    </w:lvl>
    <w:lvl w:ilvl="5" w:tplc="2AE03F1C" w:tentative="1">
      <w:start w:val="1"/>
      <w:numFmt w:val="bullet"/>
      <w:lvlText w:val=""/>
      <w:lvlJc w:val="left"/>
      <w:pPr>
        <w:tabs>
          <w:tab w:val="num" w:pos="4320"/>
        </w:tabs>
        <w:ind w:left="4320" w:hanging="360"/>
      </w:pPr>
      <w:rPr>
        <w:rFonts w:ascii="Wingdings" w:hAnsi="Wingdings" w:hint="default"/>
      </w:rPr>
    </w:lvl>
    <w:lvl w:ilvl="6" w:tplc="8416D622" w:tentative="1">
      <w:start w:val="1"/>
      <w:numFmt w:val="bullet"/>
      <w:lvlText w:val=""/>
      <w:lvlJc w:val="left"/>
      <w:pPr>
        <w:tabs>
          <w:tab w:val="num" w:pos="5040"/>
        </w:tabs>
        <w:ind w:left="5040" w:hanging="360"/>
      </w:pPr>
      <w:rPr>
        <w:rFonts w:ascii="Wingdings" w:hAnsi="Wingdings" w:hint="default"/>
      </w:rPr>
    </w:lvl>
    <w:lvl w:ilvl="7" w:tplc="5A46A4F4" w:tentative="1">
      <w:start w:val="1"/>
      <w:numFmt w:val="bullet"/>
      <w:lvlText w:val=""/>
      <w:lvlJc w:val="left"/>
      <w:pPr>
        <w:tabs>
          <w:tab w:val="num" w:pos="5760"/>
        </w:tabs>
        <w:ind w:left="5760" w:hanging="360"/>
      </w:pPr>
      <w:rPr>
        <w:rFonts w:ascii="Wingdings" w:hAnsi="Wingdings" w:hint="default"/>
      </w:rPr>
    </w:lvl>
    <w:lvl w:ilvl="8" w:tplc="BE3ED2E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1624408"/>
    <w:multiLevelType w:val="hybridMultilevel"/>
    <w:tmpl w:val="5876169A"/>
    <w:lvl w:ilvl="0" w:tplc="92762A26">
      <w:start w:val="1"/>
      <w:numFmt w:val="bullet"/>
      <w:lvlText w:val=""/>
      <w:lvlJc w:val="left"/>
      <w:pPr>
        <w:tabs>
          <w:tab w:val="num" w:pos="720"/>
        </w:tabs>
        <w:ind w:left="720" w:hanging="360"/>
      </w:pPr>
      <w:rPr>
        <w:rFonts w:ascii="Wingdings" w:hAnsi="Wingdings" w:hint="default"/>
      </w:rPr>
    </w:lvl>
    <w:lvl w:ilvl="1" w:tplc="41026710" w:tentative="1">
      <w:start w:val="1"/>
      <w:numFmt w:val="bullet"/>
      <w:lvlText w:val=""/>
      <w:lvlJc w:val="left"/>
      <w:pPr>
        <w:tabs>
          <w:tab w:val="num" w:pos="1440"/>
        </w:tabs>
        <w:ind w:left="1440" w:hanging="360"/>
      </w:pPr>
      <w:rPr>
        <w:rFonts w:ascii="Wingdings" w:hAnsi="Wingdings" w:hint="default"/>
      </w:rPr>
    </w:lvl>
    <w:lvl w:ilvl="2" w:tplc="5C9EA0C8" w:tentative="1">
      <w:start w:val="1"/>
      <w:numFmt w:val="bullet"/>
      <w:lvlText w:val=""/>
      <w:lvlJc w:val="left"/>
      <w:pPr>
        <w:tabs>
          <w:tab w:val="num" w:pos="2160"/>
        </w:tabs>
        <w:ind w:left="2160" w:hanging="360"/>
      </w:pPr>
      <w:rPr>
        <w:rFonts w:ascii="Wingdings" w:hAnsi="Wingdings" w:hint="default"/>
      </w:rPr>
    </w:lvl>
    <w:lvl w:ilvl="3" w:tplc="ADF0506E" w:tentative="1">
      <w:start w:val="1"/>
      <w:numFmt w:val="bullet"/>
      <w:lvlText w:val=""/>
      <w:lvlJc w:val="left"/>
      <w:pPr>
        <w:tabs>
          <w:tab w:val="num" w:pos="2880"/>
        </w:tabs>
        <w:ind w:left="2880" w:hanging="360"/>
      </w:pPr>
      <w:rPr>
        <w:rFonts w:ascii="Wingdings" w:hAnsi="Wingdings" w:hint="default"/>
      </w:rPr>
    </w:lvl>
    <w:lvl w:ilvl="4" w:tplc="E9E0E134" w:tentative="1">
      <w:start w:val="1"/>
      <w:numFmt w:val="bullet"/>
      <w:lvlText w:val=""/>
      <w:lvlJc w:val="left"/>
      <w:pPr>
        <w:tabs>
          <w:tab w:val="num" w:pos="3600"/>
        </w:tabs>
        <w:ind w:left="3600" w:hanging="360"/>
      </w:pPr>
      <w:rPr>
        <w:rFonts w:ascii="Wingdings" w:hAnsi="Wingdings" w:hint="default"/>
      </w:rPr>
    </w:lvl>
    <w:lvl w:ilvl="5" w:tplc="2C74A9E4" w:tentative="1">
      <w:start w:val="1"/>
      <w:numFmt w:val="bullet"/>
      <w:lvlText w:val=""/>
      <w:lvlJc w:val="left"/>
      <w:pPr>
        <w:tabs>
          <w:tab w:val="num" w:pos="4320"/>
        </w:tabs>
        <w:ind w:left="4320" w:hanging="360"/>
      </w:pPr>
      <w:rPr>
        <w:rFonts w:ascii="Wingdings" w:hAnsi="Wingdings" w:hint="default"/>
      </w:rPr>
    </w:lvl>
    <w:lvl w:ilvl="6" w:tplc="14D20DA2" w:tentative="1">
      <w:start w:val="1"/>
      <w:numFmt w:val="bullet"/>
      <w:lvlText w:val=""/>
      <w:lvlJc w:val="left"/>
      <w:pPr>
        <w:tabs>
          <w:tab w:val="num" w:pos="5040"/>
        </w:tabs>
        <w:ind w:left="5040" w:hanging="360"/>
      </w:pPr>
      <w:rPr>
        <w:rFonts w:ascii="Wingdings" w:hAnsi="Wingdings" w:hint="default"/>
      </w:rPr>
    </w:lvl>
    <w:lvl w:ilvl="7" w:tplc="715AF7DE" w:tentative="1">
      <w:start w:val="1"/>
      <w:numFmt w:val="bullet"/>
      <w:lvlText w:val=""/>
      <w:lvlJc w:val="left"/>
      <w:pPr>
        <w:tabs>
          <w:tab w:val="num" w:pos="5760"/>
        </w:tabs>
        <w:ind w:left="5760" w:hanging="360"/>
      </w:pPr>
      <w:rPr>
        <w:rFonts w:ascii="Wingdings" w:hAnsi="Wingdings" w:hint="default"/>
      </w:rPr>
    </w:lvl>
    <w:lvl w:ilvl="8" w:tplc="946C640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D71ACC"/>
    <w:multiLevelType w:val="hybridMultilevel"/>
    <w:tmpl w:val="5CE40012"/>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6DE64EE2"/>
    <w:multiLevelType w:val="hybridMultilevel"/>
    <w:tmpl w:val="123E4754"/>
    <w:lvl w:ilvl="0" w:tplc="F5B85ABA">
      <w:start w:val="1"/>
      <w:numFmt w:val="bullet"/>
      <w:lvlText w:val="•"/>
      <w:lvlJc w:val="left"/>
      <w:pPr>
        <w:tabs>
          <w:tab w:val="num" w:pos="720"/>
        </w:tabs>
        <w:ind w:left="720" w:hanging="360"/>
      </w:pPr>
      <w:rPr>
        <w:rFonts w:ascii="Arial" w:hAnsi="Arial" w:hint="default"/>
      </w:rPr>
    </w:lvl>
    <w:lvl w:ilvl="1" w:tplc="26FA9D62" w:tentative="1">
      <w:start w:val="1"/>
      <w:numFmt w:val="bullet"/>
      <w:lvlText w:val="•"/>
      <w:lvlJc w:val="left"/>
      <w:pPr>
        <w:tabs>
          <w:tab w:val="num" w:pos="1440"/>
        </w:tabs>
        <w:ind w:left="1440" w:hanging="360"/>
      </w:pPr>
      <w:rPr>
        <w:rFonts w:ascii="Arial" w:hAnsi="Arial" w:hint="default"/>
      </w:rPr>
    </w:lvl>
    <w:lvl w:ilvl="2" w:tplc="5BB2120A" w:tentative="1">
      <w:start w:val="1"/>
      <w:numFmt w:val="bullet"/>
      <w:lvlText w:val="•"/>
      <w:lvlJc w:val="left"/>
      <w:pPr>
        <w:tabs>
          <w:tab w:val="num" w:pos="2160"/>
        </w:tabs>
        <w:ind w:left="2160" w:hanging="360"/>
      </w:pPr>
      <w:rPr>
        <w:rFonts w:ascii="Arial" w:hAnsi="Arial" w:hint="default"/>
      </w:rPr>
    </w:lvl>
    <w:lvl w:ilvl="3" w:tplc="54EC3868" w:tentative="1">
      <w:start w:val="1"/>
      <w:numFmt w:val="bullet"/>
      <w:lvlText w:val="•"/>
      <w:lvlJc w:val="left"/>
      <w:pPr>
        <w:tabs>
          <w:tab w:val="num" w:pos="2880"/>
        </w:tabs>
        <w:ind w:left="2880" w:hanging="360"/>
      </w:pPr>
      <w:rPr>
        <w:rFonts w:ascii="Arial" w:hAnsi="Arial" w:hint="default"/>
      </w:rPr>
    </w:lvl>
    <w:lvl w:ilvl="4" w:tplc="48C41BF2" w:tentative="1">
      <w:start w:val="1"/>
      <w:numFmt w:val="bullet"/>
      <w:lvlText w:val="•"/>
      <w:lvlJc w:val="left"/>
      <w:pPr>
        <w:tabs>
          <w:tab w:val="num" w:pos="3600"/>
        </w:tabs>
        <w:ind w:left="3600" w:hanging="360"/>
      </w:pPr>
      <w:rPr>
        <w:rFonts w:ascii="Arial" w:hAnsi="Arial" w:hint="default"/>
      </w:rPr>
    </w:lvl>
    <w:lvl w:ilvl="5" w:tplc="60CABB0C" w:tentative="1">
      <w:start w:val="1"/>
      <w:numFmt w:val="bullet"/>
      <w:lvlText w:val="•"/>
      <w:lvlJc w:val="left"/>
      <w:pPr>
        <w:tabs>
          <w:tab w:val="num" w:pos="4320"/>
        </w:tabs>
        <w:ind w:left="4320" w:hanging="360"/>
      </w:pPr>
      <w:rPr>
        <w:rFonts w:ascii="Arial" w:hAnsi="Arial" w:hint="default"/>
      </w:rPr>
    </w:lvl>
    <w:lvl w:ilvl="6" w:tplc="5212E78E" w:tentative="1">
      <w:start w:val="1"/>
      <w:numFmt w:val="bullet"/>
      <w:lvlText w:val="•"/>
      <w:lvlJc w:val="left"/>
      <w:pPr>
        <w:tabs>
          <w:tab w:val="num" w:pos="5040"/>
        </w:tabs>
        <w:ind w:left="5040" w:hanging="360"/>
      </w:pPr>
      <w:rPr>
        <w:rFonts w:ascii="Arial" w:hAnsi="Arial" w:hint="default"/>
      </w:rPr>
    </w:lvl>
    <w:lvl w:ilvl="7" w:tplc="DCDC76B6" w:tentative="1">
      <w:start w:val="1"/>
      <w:numFmt w:val="bullet"/>
      <w:lvlText w:val="•"/>
      <w:lvlJc w:val="left"/>
      <w:pPr>
        <w:tabs>
          <w:tab w:val="num" w:pos="5760"/>
        </w:tabs>
        <w:ind w:left="5760" w:hanging="360"/>
      </w:pPr>
      <w:rPr>
        <w:rFonts w:ascii="Arial" w:hAnsi="Arial" w:hint="default"/>
      </w:rPr>
    </w:lvl>
    <w:lvl w:ilvl="8" w:tplc="7EDE6D4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4" w15:restartNumberingAfterBreak="0">
    <w:nsid w:val="76267488"/>
    <w:multiLevelType w:val="hybridMultilevel"/>
    <w:tmpl w:val="0C42A050"/>
    <w:lvl w:ilvl="0" w:tplc="8D580498">
      <w:start w:val="116"/>
      <w:numFmt w:val="bullet"/>
      <w:lvlText w:val="-"/>
      <w:lvlJc w:val="left"/>
      <w:pPr>
        <w:ind w:left="1800" w:hanging="360"/>
      </w:pPr>
      <w:rPr>
        <w:rFonts w:ascii="Times New Roman" w:eastAsia="Times New Roman" w:hAnsi="Times New Roman" w:cs="Times New Roman" w:hint="default"/>
        <w:b w:val="0"/>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6" w15:restartNumberingAfterBreak="0">
    <w:nsid w:val="792B384F"/>
    <w:multiLevelType w:val="hybridMultilevel"/>
    <w:tmpl w:val="E11EBE64"/>
    <w:lvl w:ilvl="0" w:tplc="B58AFCD2">
      <w:start w:val="1"/>
      <w:numFmt w:val="bullet"/>
      <w:lvlText w:val="•"/>
      <w:lvlJc w:val="left"/>
      <w:pPr>
        <w:tabs>
          <w:tab w:val="num" w:pos="720"/>
        </w:tabs>
        <w:ind w:left="720" w:hanging="360"/>
      </w:pPr>
      <w:rPr>
        <w:rFonts w:ascii="Arial" w:hAnsi="Arial" w:hint="default"/>
      </w:rPr>
    </w:lvl>
    <w:lvl w:ilvl="1" w:tplc="B190849E" w:tentative="1">
      <w:start w:val="1"/>
      <w:numFmt w:val="bullet"/>
      <w:lvlText w:val="•"/>
      <w:lvlJc w:val="left"/>
      <w:pPr>
        <w:tabs>
          <w:tab w:val="num" w:pos="1440"/>
        </w:tabs>
        <w:ind w:left="1440" w:hanging="360"/>
      </w:pPr>
      <w:rPr>
        <w:rFonts w:ascii="Arial" w:hAnsi="Arial" w:hint="default"/>
      </w:rPr>
    </w:lvl>
    <w:lvl w:ilvl="2" w:tplc="0388F44C" w:tentative="1">
      <w:start w:val="1"/>
      <w:numFmt w:val="bullet"/>
      <w:lvlText w:val="•"/>
      <w:lvlJc w:val="left"/>
      <w:pPr>
        <w:tabs>
          <w:tab w:val="num" w:pos="2160"/>
        </w:tabs>
        <w:ind w:left="2160" w:hanging="360"/>
      </w:pPr>
      <w:rPr>
        <w:rFonts w:ascii="Arial" w:hAnsi="Arial" w:hint="default"/>
      </w:rPr>
    </w:lvl>
    <w:lvl w:ilvl="3" w:tplc="9A66CE1A" w:tentative="1">
      <w:start w:val="1"/>
      <w:numFmt w:val="bullet"/>
      <w:lvlText w:val="•"/>
      <w:lvlJc w:val="left"/>
      <w:pPr>
        <w:tabs>
          <w:tab w:val="num" w:pos="2880"/>
        </w:tabs>
        <w:ind w:left="2880" w:hanging="360"/>
      </w:pPr>
      <w:rPr>
        <w:rFonts w:ascii="Arial" w:hAnsi="Arial" w:hint="default"/>
      </w:rPr>
    </w:lvl>
    <w:lvl w:ilvl="4" w:tplc="40766BA6" w:tentative="1">
      <w:start w:val="1"/>
      <w:numFmt w:val="bullet"/>
      <w:lvlText w:val="•"/>
      <w:lvlJc w:val="left"/>
      <w:pPr>
        <w:tabs>
          <w:tab w:val="num" w:pos="3600"/>
        </w:tabs>
        <w:ind w:left="3600" w:hanging="360"/>
      </w:pPr>
      <w:rPr>
        <w:rFonts w:ascii="Arial" w:hAnsi="Arial" w:hint="default"/>
      </w:rPr>
    </w:lvl>
    <w:lvl w:ilvl="5" w:tplc="24E83208" w:tentative="1">
      <w:start w:val="1"/>
      <w:numFmt w:val="bullet"/>
      <w:lvlText w:val="•"/>
      <w:lvlJc w:val="left"/>
      <w:pPr>
        <w:tabs>
          <w:tab w:val="num" w:pos="4320"/>
        </w:tabs>
        <w:ind w:left="4320" w:hanging="360"/>
      </w:pPr>
      <w:rPr>
        <w:rFonts w:ascii="Arial" w:hAnsi="Arial" w:hint="default"/>
      </w:rPr>
    </w:lvl>
    <w:lvl w:ilvl="6" w:tplc="B07E5348" w:tentative="1">
      <w:start w:val="1"/>
      <w:numFmt w:val="bullet"/>
      <w:lvlText w:val="•"/>
      <w:lvlJc w:val="left"/>
      <w:pPr>
        <w:tabs>
          <w:tab w:val="num" w:pos="5040"/>
        </w:tabs>
        <w:ind w:left="5040" w:hanging="360"/>
      </w:pPr>
      <w:rPr>
        <w:rFonts w:ascii="Arial" w:hAnsi="Arial" w:hint="default"/>
      </w:rPr>
    </w:lvl>
    <w:lvl w:ilvl="7" w:tplc="44CE207E" w:tentative="1">
      <w:start w:val="1"/>
      <w:numFmt w:val="bullet"/>
      <w:lvlText w:val="•"/>
      <w:lvlJc w:val="left"/>
      <w:pPr>
        <w:tabs>
          <w:tab w:val="num" w:pos="5760"/>
        </w:tabs>
        <w:ind w:left="5760" w:hanging="360"/>
      </w:pPr>
      <w:rPr>
        <w:rFonts w:ascii="Arial" w:hAnsi="Arial" w:hint="default"/>
      </w:rPr>
    </w:lvl>
    <w:lvl w:ilvl="8" w:tplc="08BA3C2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BF718C3"/>
    <w:multiLevelType w:val="hybridMultilevel"/>
    <w:tmpl w:val="913041A0"/>
    <w:lvl w:ilvl="0" w:tplc="0F7A18FE">
      <w:numFmt w:val="bullet"/>
      <w:lvlText w:val="-"/>
      <w:lvlJc w:val="left"/>
      <w:pPr>
        <w:ind w:left="2912"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C5D5D0F"/>
    <w:multiLevelType w:val="hybridMultilevel"/>
    <w:tmpl w:val="98DA73C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abstractNumId w:val="11"/>
  </w:num>
  <w:num w:numId="2">
    <w:abstractNumId w:val="25"/>
  </w:num>
  <w:num w:numId="3">
    <w:abstractNumId w:val="29"/>
  </w:num>
  <w:num w:numId="4">
    <w:abstractNumId w:val="23"/>
  </w:num>
  <w:num w:numId="5">
    <w:abstractNumId w:val="4"/>
  </w:num>
  <w:num w:numId="6">
    <w:abstractNumId w:val="8"/>
  </w:num>
  <w:num w:numId="7">
    <w:abstractNumId w:val="3"/>
  </w:num>
  <w:num w:numId="8">
    <w:abstractNumId w:val="2"/>
  </w:num>
  <w:num w:numId="9">
    <w:abstractNumId w:val="1"/>
  </w:num>
  <w:num w:numId="10">
    <w:abstractNumId w:val="5"/>
  </w:num>
  <w:num w:numId="11">
    <w:abstractNumId w:val="15"/>
  </w:num>
  <w:num w:numId="12">
    <w:abstractNumId w:val="9"/>
  </w:num>
  <w:num w:numId="13">
    <w:abstractNumId w:val="22"/>
  </w:num>
  <w:num w:numId="14">
    <w:abstractNumId w:val="13"/>
  </w:num>
  <w:num w:numId="15">
    <w:abstractNumId w:val="12"/>
  </w:num>
  <w:num w:numId="16">
    <w:abstractNumId w:val="0"/>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28"/>
  </w:num>
  <w:num w:numId="27">
    <w:abstractNumId w:val="24"/>
  </w:num>
  <w:num w:numId="28">
    <w:abstractNumId w:val="16"/>
  </w:num>
  <w:num w:numId="29">
    <w:abstractNumId w:val="17"/>
  </w:num>
  <w:num w:numId="30">
    <w:abstractNumId w:val="7"/>
  </w:num>
  <w:num w:numId="31">
    <w:abstractNumId w:val="19"/>
  </w:num>
  <w:num w:numId="32">
    <w:abstractNumId w:val="20"/>
  </w:num>
  <w:num w:numId="33">
    <w:abstractNumId w:val="18"/>
  </w:num>
  <w:num w:numId="34">
    <w:abstractNumId w:val="27"/>
  </w:num>
  <w:num w:numId="35">
    <w:abstractNumId w:val="14"/>
  </w:num>
  <w:num w:numId="36">
    <w:abstractNumId w:val="26"/>
  </w:num>
  <w:num w:numId="37">
    <w:abstractNumId w:val="21"/>
  </w:num>
  <w:num w:numId="38">
    <w:abstractNumId w:val="10"/>
  </w:num>
  <w:num w:numId="39">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hideSpellingErrors/>
  <w:activeWritingStyle w:appName="MSWord" w:lang="en-US" w:vendorID="64" w:dllVersion="131078" w:nlCheck="1" w:checkStyle="1"/>
  <w:activeWritingStyle w:appName="MSWord" w:lang="fr-FR"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AU" w:vendorID="64" w:dllVersion="131078" w:nlCheck="1" w:checkStyle="1"/>
  <w:activeWritingStyle w:appName="MSWord" w:lang="fr-BE" w:vendorID="64" w:dllVersion="131078" w:nlCheck="1" w:checkStyle="1"/>
  <w:activeWritingStyle w:appName="MSWord" w:lang="en-US" w:vendorID="64" w:dllVersion="0" w:nlCheck="1" w:checkStyle="0"/>
  <w:activeWritingStyle w:appName="MSWord" w:lang="da-DK"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pt-BR" w:vendorID="64" w:dllVersion="4096" w:nlCheck="1" w:checkStyle="0"/>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30"/>
  <w:displayHorizontalDrawingGridEvery w:val="0"/>
  <w:displayVerticalDrawingGridEvery w:val="0"/>
  <w:noPunctuationKerning/>
  <w:characterSpacingControl w:val="doNotCompress"/>
  <w:hdrShapeDefaults>
    <o:shapedefaults v:ext="edit" spidmax="3074" fillcolor="white" strokecolor="white">
      <v:fill color="white"/>
      <v:stroke color="white" weight="1.5pt"/>
      <v:shadow on="t" color="#900"/>
    </o:shapedefaults>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BD0"/>
    <w:rsid w:val="00005D09"/>
    <w:rsid w:val="00005EBE"/>
    <w:rsid w:val="0000608C"/>
    <w:rsid w:val="000061D0"/>
    <w:rsid w:val="000064A0"/>
    <w:rsid w:val="000064D8"/>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1F84"/>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6225"/>
    <w:rsid w:val="000163DE"/>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300"/>
    <w:rsid w:val="0002455F"/>
    <w:rsid w:val="000246D9"/>
    <w:rsid w:val="000247F2"/>
    <w:rsid w:val="000248CD"/>
    <w:rsid w:val="00024A31"/>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6EC"/>
    <w:rsid w:val="00027785"/>
    <w:rsid w:val="00027A47"/>
    <w:rsid w:val="00027A70"/>
    <w:rsid w:val="00027B8D"/>
    <w:rsid w:val="00027C25"/>
    <w:rsid w:val="00027C8F"/>
    <w:rsid w:val="00027D16"/>
    <w:rsid w:val="00030080"/>
    <w:rsid w:val="00030081"/>
    <w:rsid w:val="0003013F"/>
    <w:rsid w:val="000304A2"/>
    <w:rsid w:val="0003079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EAA"/>
    <w:rsid w:val="00031EC8"/>
    <w:rsid w:val="00032044"/>
    <w:rsid w:val="000321EB"/>
    <w:rsid w:val="00032231"/>
    <w:rsid w:val="00032619"/>
    <w:rsid w:val="00032625"/>
    <w:rsid w:val="00032684"/>
    <w:rsid w:val="000326AC"/>
    <w:rsid w:val="000326E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3DD"/>
    <w:rsid w:val="000345A1"/>
    <w:rsid w:val="000349C8"/>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369"/>
    <w:rsid w:val="000365D8"/>
    <w:rsid w:val="00036AF3"/>
    <w:rsid w:val="000372E1"/>
    <w:rsid w:val="00037591"/>
    <w:rsid w:val="00040118"/>
    <w:rsid w:val="0004049C"/>
    <w:rsid w:val="0004049F"/>
    <w:rsid w:val="00040515"/>
    <w:rsid w:val="0004068D"/>
    <w:rsid w:val="0004080F"/>
    <w:rsid w:val="00040923"/>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3657"/>
    <w:rsid w:val="00043B8E"/>
    <w:rsid w:val="00043B8F"/>
    <w:rsid w:val="00043CB9"/>
    <w:rsid w:val="00043D5B"/>
    <w:rsid w:val="00043DE9"/>
    <w:rsid w:val="00044046"/>
    <w:rsid w:val="0004408E"/>
    <w:rsid w:val="000440D5"/>
    <w:rsid w:val="000440F5"/>
    <w:rsid w:val="00044240"/>
    <w:rsid w:val="000443C7"/>
    <w:rsid w:val="00044436"/>
    <w:rsid w:val="000445DF"/>
    <w:rsid w:val="00044906"/>
    <w:rsid w:val="00044CB2"/>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BFF"/>
    <w:rsid w:val="00047D6D"/>
    <w:rsid w:val="00047EC1"/>
    <w:rsid w:val="0005023A"/>
    <w:rsid w:val="000504AA"/>
    <w:rsid w:val="00050671"/>
    <w:rsid w:val="0005087C"/>
    <w:rsid w:val="0005091E"/>
    <w:rsid w:val="00050951"/>
    <w:rsid w:val="00050B07"/>
    <w:rsid w:val="00050D73"/>
    <w:rsid w:val="00050EE9"/>
    <w:rsid w:val="00051087"/>
    <w:rsid w:val="000510E9"/>
    <w:rsid w:val="0005114A"/>
    <w:rsid w:val="00051436"/>
    <w:rsid w:val="000514DD"/>
    <w:rsid w:val="00051941"/>
    <w:rsid w:val="00051F0B"/>
    <w:rsid w:val="0005209F"/>
    <w:rsid w:val="000523CB"/>
    <w:rsid w:val="0005257A"/>
    <w:rsid w:val="0005281F"/>
    <w:rsid w:val="00052893"/>
    <w:rsid w:val="0005293F"/>
    <w:rsid w:val="00052C4B"/>
    <w:rsid w:val="00052E3D"/>
    <w:rsid w:val="00052EBB"/>
    <w:rsid w:val="00052F8B"/>
    <w:rsid w:val="000530BC"/>
    <w:rsid w:val="00053121"/>
    <w:rsid w:val="00053D64"/>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5BC8"/>
    <w:rsid w:val="0005624E"/>
    <w:rsid w:val="000563C2"/>
    <w:rsid w:val="00056612"/>
    <w:rsid w:val="000568BB"/>
    <w:rsid w:val="00056CCC"/>
    <w:rsid w:val="00056D6D"/>
    <w:rsid w:val="00056D87"/>
    <w:rsid w:val="00056EC7"/>
    <w:rsid w:val="000570E6"/>
    <w:rsid w:val="00057139"/>
    <w:rsid w:val="00057358"/>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451"/>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CEC"/>
    <w:rsid w:val="00064DEE"/>
    <w:rsid w:val="00064E94"/>
    <w:rsid w:val="0006507B"/>
    <w:rsid w:val="000650E3"/>
    <w:rsid w:val="0006536F"/>
    <w:rsid w:val="000653C7"/>
    <w:rsid w:val="000654A5"/>
    <w:rsid w:val="0006550D"/>
    <w:rsid w:val="00065779"/>
    <w:rsid w:val="000657C9"/>
    <w:rsid w:val="00065957"/>
    <w:rsid w:val="00065C47"/>
    <w:rsid w:val="00065E3C"/>
    <w:rsid w:val="00065EBD"/>
    <w:rsid w:val="00065F3B"/>
    <w:rsid w:val="00065FFA"/>
    <w:rsid w:val="00066054"/>
    <w:rsid w:val="000661A4"/>
    <w:rsid w:val="000661A5"/>
    <w:rsid w:val="000661BE"/>
    <w:rsid w:val="000661D3"/>
    <w:rsid w:val="00066420"/>
    <w:rsid w:val="000664A5"/>
    <w:rsid w:val="000667FE"/>
    <w:rsid w:val="00066AB5"/>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1DB"/>
    <w:rsid w:val="0007024A"/>
    <w:rsid w:val="0007038E"/>
    <w:rsid w:val="00070390"/>
    <w:rsid w:val="000703D4"/>
    <w:rsid w:val="00070409"/>
    <w:rsid w:val="000706F8"/>
    <w:rsid w:val="0007088E"/>
    <w:rsid w:val="000708A7"/>
    <w:rsid w:val="000708F0"/>
    <w:rsid w:val="00070A81"/>
    <w:rsid w:val="00070BE2"/>
    <w:rsid w:val="0007142A"/>
    <w:rsid w:val="00071683"/>
    <w:rsid w:val="000717E0"/>
    <w:rsid w:val="0007194C"/>
    <w:rsid w:val="000719A7"/>
    <w:rsid w:val="000719C4"/>
    <w:rsid w:val="00071EC4"/>
    <w:rsid w:val="00071EE1"/>
    <w:rsid w:val="00071F32"/>
    <w:rsid w:val="00071FE3"/>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B51"/>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77F1E"/>
    <w:rsid w:val="000800D2"/>
    <w:rsid w:val="000800FD"/>
    <w:rsid w:val="0008013D"/>
    <w:rsid w:val="00080539"/>
    <w:rsid w:val="000805B9"/>
    <w:rsid w:val="00080BEC"/>
    <w:rsid w:val="0008101C"/>
    <w:rsid w:val="00081080"/>
    <w:rsid w:val="000810F0"/>
    <w:rsid w:val="00081697"/>
    <w:rsid w:val="00081708"/>
    <w:rsid w:val="0008177E"/>
    <w:rsid w:val="000818D4"/>
    <w:rsid w:val="00081EA1"/>
    <w:rsid w:val="00081F25"/>
    <w:rsid w:val="00082274"/>
    <w:rsid w:val="00082298"/>
    <w:rsid w:val="00082339"/>
    <w:rsid w:val="0008255B"/>
    <w:rsid w:val="00082806"/>
    <w:rsid w:val="00082C1D"/>
    <w:rsid w:val="00082FCD"/>
    <w:rsid w:val="00082FCF"/>
    <w:rsid w:val="000831DA"/>
    <w:rsid w:val="00083567"/>
    <w:rsid w:val="00083666"/>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706"/>
    <w:rsid w:val="00087952"/>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73"/>
    <w:rsid w:val="00091289"/>
    <w:rsid w:val="00091636"/>
    <w:rsid w:val="00091705"/>
    <w:rsid w:val="00091893"/>
    <w:rsid w:val="000918EB"/>
    <w:rsid w:val="00091925"/>
    <w:rsid w:val="00091CF4"/>
    <w:rsid w:val="00091D76"/>
    <w:rsid w:val="000920FE"/>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658"/>
    <w:rsid w:val="00094959"/>
    <w:rsid w:val="00094BC6"/>
    <w:rsid w:val="00094C6E"/>
    <w:rsid w:val="00094CD8"/>
    <w:rsid w:val="00094D7E"/>
    <w:rsid w:val="00094E87"/>
    <w:rsid w:val="00094F74"/>
    <w:rsid w:val="00094FDE"/>
    <w:rsid w:val="00095172"/>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BC"/>
    <w:rsid w:val="000A44C5"/>
    <w:rsid w:val="000A45D5"/>
    <w:rsid w:val="000A489A"/>
    <w:rsid w:val="000A48EB"/>
    <w:rsid w:val="000A4B4A"/>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B85"/>
    <w:rsid w:val="000A7BD1"/>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C8F"/>
    <w:rsid w:val="000B1DBD"/>
    <w:rsid w:val="000B1E83"/>
    <w:rsid w:val="000B1EA4"/>
    <w:rsid w:val="000B1F66"/>
    <w:rsid w:val="000B209A"/>
    <w:rsid w:val="000B2247"/>
    <w:rsid w:val="000B2312"/>
    <w:rsid w:val="000B24DE"/>
    <w:rsid w:val="000B2749"/>
    <w:rsid w:val="000B297D"/>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E69"/>
    <w:rsid w:val="000B6F1F"/>
    <w:rsid w:val="000B6F97"/>
    <w:rsid w:val="000B74A2"/>
    <w:rsid w:val="000B758C"/>
    <w:rsid w:val="000B7681"/>
    <w:rsid w:val="000B7ADC"/>
    <w:rsid w:val="000C02AC"/>
    <w:rsid w:val="000C02B7"/>
    <w:rsid w:val="000C04A4"/>
    <w:rsid w:val="000C04F8"/>
    <w:rsid w:val="000C0916"/>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69"/>
    <w:rsid w:val="000C2BA7"/>
    <w:rsid w:val="000C2C91"/>
    <w:rsid w:val="000C2CDE"/>
    <w:rsid w:val="000C2ECD"/>
    <w:rsid w:val="000C2F5E"/>
    <w:rsid w:val="000C2FE7"/>
    <w:rsid w:val="000C3251"/>
    <w:rsid w:val="000C32F1"/>
    <w:rsid w:val="000C33FB"/>
    <w:rsid w:val="000C345F"/>
    <w:rsid w:val="000C3466"/>
    <w:rsid w:val="000C379B"/>
    <w:rsid w:val="000C38CA"/>
    <w:rsid w:val="000C3991"/>
    <w:rsid w:val="000C3B60"/>
    <w:rsid w:val="000C3BFB"/>
    <w:rsid w:val="000C3CAD"/>
    <w:rsid w:val="000C3CF7"/>
    <w:rsid w:val="000C3F44"/>
    <w:rsid w:val="000C3F79"/>
    <w:rsid w:val="000C3FAF"/>
    <w:rsid w:val="000C4109"/>
    <w:rsid w:val="000C43AF"/>
    <w:rsid w:val="000C44F8"/>
    <w:rsid w:val="000C46CB"/>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860"/>
    <w:rsid w:val="000C588D"/>
    <w:rsid w:val="000C599B"/>
    <w:rsid w:val="000C5AA1"/>
    <w:rsid w:val="000C5AB6"/>
    <w:rsid w:val="000C5BC8"/>
    <w:rsid w:val="000C5DC5"/>
    <w:rsid w:val="000C5DCC"/>
    <w:rsid w:val="000C5F48"/>
    <w:rsid w:val="000C6705"/>
    <w:rsid w:val="000C67E7"/>
    <w:rsid w:val="000C6FB0"/>
    <w:rsid w:val="000C7034"/>
    <w:rsid w:val="000C7048"/>
    <w:rsid w:val="000C71E0"/>
    <w:rsid w:val="000C72BF"/>
    <w:rsid w:val="000C7460"/>
    <w:rsid w:val="000C7531"/>
    <w:rsid w:val="000C7559"/>
    <w:rsid w:val="000C7658"/>
    <w:rsid w:val="000C76A2"/>
    <w:rsid w:val="000C76F7"/>
    <w:rsid w:val="000C7B26"/>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202B"/>
    <w:rsid w:val="000D2031"/>
    <w:rsid w:val="000D20C6"/>
    <w:rsid w:val="000D22A7"/>
    <w:rsid w:val="000D270E"/>
    <w:rsid w:val="000D27CB"/>
    <w:rsid w:val="000D2B8B"/>
    <w:rsid w:val="000D2CE1"/>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39C"/>
    <w:rsid w:val="000D447B"/>
    <w:rsid w:val="000D462A"/>
    <w:rsid w:val="000D47A9"/>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BEA"/>
    <w:rsid w:val="000E1FE7"/>
    <w:rsid w:val="000E2243"/>
    <w:rsid w:val="000E278D"/>
    <w:rsid w:val="000E2A79"/>
    <w:rsid w:val="000E2B88"/>
    <w:rsid w:val="000E2D90"/>
    <w:rsid w:val="000E2D9D"/>
    <w:rsid w:val="000E2E5C"/>
    <w:rsid w:val="000E31A7"/>
    <w:rsid w:val="000E339F"/>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960"/>
    <w:rsid w:val="000F1A30"/>
    <w:rsid w:val="000F1A79"/>
    <w:rsid w:val="000F1D2A"/>
    <w:rsid w:val="000F1D9C"/>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712"/>
    <w:rsid w:val="000F480E"/>
    <w:rsid w:val="000F496E"/>
    <w:rsid w:val="000F4A3C"/>
    <w:rsid w:val="000F4A57"/>
    <w:rsid w:val="000F4D2E"/>
    <w:rsid w:val="000F5066"/>
    <w:rsid w:val="000F5091"/>
    <w:rsid w:val="000F5108"/>
    <w:rsid w:val="000F549A"/>
    <w:rsid w:val="000F5650"/>
    <w:rsid w:val="000F58CB"/>
    <w:rsid w:val="000F5EFF"/>
    <w:rsid w:val="000F60E0"/>
    <w:rsid w:val="000F61F3"/>
    <w:rsid w:val="000F6425"/>
    <w:rsid w:val="000F6789"/>
    <w:rsid w:val="000F6868"/>
    <w:rsid w:val="000F6875"/>
    <w:rsid w:val="000F6B6F"/>
    <w:rsid w:val="000F6B7C"/>
    <w:rsid w:val="000F6BFD"/>
    <w:rsid w:val="000F6C0F"/>
    <w:rsid w:val="000F6DFF"/>
    <w:rsid w:val="000F7017"/>
    <w:rsid w:val="000F702E"/>
    <w:rsid w:val="000F7123"/>
    <w:rsid w:val="000F72E8"/>
    <w:rsid w:val="000F735C"/>
    <w:rsid w:val="000F74B2"/>
    <w:rsid w:val="000F7658"/>
    <w:rsid w:val="000F7688"/>
    <w:rsid w:val="000F780E"/>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A4"/>
    <w:rsid w:val="001010DD"/>
    <w:rsid w:val="00101776"/>
    <w:rsid w:val="00101806"/>
    <w:rsid w:val="001018DA"/>
    <w:rsid w:val="001019B6"/>
    <w:rsid w:val="00101A9C"/>
    <w:rsid w:val="00101B9F"/>
    <w:rsid w:val="00102000"/>
    <w:rsid w:val="00102039"/>
    <w:rsid w:val="00102470"/>
    <w:rsid w:val="00102473"/>
    <w:rsid w:val="001028D0"/>
    <w:rsid w:val="00102C0A"/>
    <w:rsid w:val="00102C75"/>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462"/>
    <w:rsid w:val="00107525"/>
    <w:rsid w:val="001075E0"/>
    <w:rsid w:val="00107739"/>
    <w:rsid w:val="001078CA"/>
    <w:rsid w:val="001078F6"/>
    <w:rsid w:val="00107F20"/>
    <w:rsid w:val="00110114"/>
    <w:rsid w:val="001101A7"/>
    <w:rsid w:val="0011030B"/>
    <w:rsid w:val="00110735"/>
    <w:rsid w:val="00110927"/>
    <w:rsid w:val="001109F8"/>
    <w:rsid w:val="00110EA8"/>
    <w:rsid w:val="00110F2D"/>
    <w:rsid w:val="00110FCE"/>
    <w:rsid w:val="00111204"/>
    <w:rsid w:val="00111547"/>
    <w:rsid w:val="0011172E"/>
    <w:rsid w:val="001118E6"/>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981"/>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57E"/>
    <w:rsid w:val="00120A18"/>
    <w:rsid w:val="00120B66"/>
    <w:rsid w:val="00120FFD"/>
    <w:rsid w:val="001210B6"/>
    <w:rsid w:val="0012114D"/>
    <w:rsid w:val="00121204"/>
    <w:rsid w:val="0012124D"/>
    <w:rsid w:val="00121334"/>
    <w:rsid w:val="00121380"/>
    <w:rsid w:val="00121450"/>
    <w:rsid w:val="001214DB"/>
    <w:rsid w:val="0012182F"/>
    <w:rsid w:val="001218E2"/>
    <w:rsid w:val="00121B24"/>
    <w:rsid w:val="00121B54"/>
    <w:rsid w:val="00121B92"/>
    <w:rsid w:val="00121BA7"/>
    <w:rsid w:val="00121C05"/>
    <w:rsid w:val="00121C50"/>
    <w:rsid w:val="00121DBA"/>
    <w:rsid w:val="00121EA2"/>
    <w:rsid w:val="0012206C"/>
    <w:rsid w:val="001220CA"/>
    <w:rsid w:val="0012215B"/>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442"/>
    <w:rsid w:val="001254F7"/>
    <w:rsid w:val="00125654"/>
    <w:rsid w:val="001256D6"/>
    <w:rsid w:val="00125C74"/>
    <w:rsid w:val="00125EEE"/>
    <w:rsid w:val="00125F0E"/>
    <w:rsid w:val="00125F9B"/>
    <w:rsid w:val="00125FD9"/>
    <w:rsid w:val="0012650C"/>
    <w:rsid w:val="0012681C"/>
    <w:rsid w:val="00126A73"/>
    <w:rsid w:val="00126CEF"/>
    <w:rsid w:val="00126DB4"/>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7EA"/>
    <w:rsid w:val="001319BA"/>
    <w:rsid w:val="00131A47"/>
    <w:rsid w:val="00131ADE"/>
    <w:rsid w:val="00131B59"/>
    <w:rsid w:val="00131E99"/>
    <w:rsid w:val="00131F74"/>
    <w:rsid w:val="00131F8F"/>
    <w:rsid w:val="0013206D"/>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39"/>
    <w:rsid w:val="00135870"/>
    <w:rsid w:val="00135B22"/>
    <w:rsid w:val="00135BA8"/>
    <w:rsid w:val="00135CDD"/>
    <w:rsid w:val="00135D67"/>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08A"/>
    <w:rsid w:val="00140331"/>
    <w:rsid w:val="00140647"/>
    <w:rsid w:val="001406AE"/>
    <w:rsid w:val="001406D0"/>
    <w:rsid w:val="001408E7"/>
    <w:rsid w:val="00140B49"/>
    <w:rsid w:val="00140C16"/>
    <w:rsid w:val="00140ECD"/>
    <w:rsid w:val="00141301"/>
    <w:rsid w:val="00141449"/>
    <w:rsid w:val="00141544"/>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D91"/>
    <w:rsid w:val="00143E4F"/>
    <w:rsid w:val="00143F2B"/>
    <w:rsid w:val="00144126"/>
    <w:rsid w:val="001442CD"/>
    <w:rsid w:val="00144312"/>
    <w:rsid w:val="0014441D"/>
    <w:rsid w:val="00144704"/>
    <w:rsid w:val="00144BC1"/>
    <w:rsid w:val="00144EB3"/>
    <w:rsid w:val="00145094"/>
    <w:rsid w:val="00145620"/>
    <w:rsid w:val="00145708"/>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15"/>
    <w:rsid w:val="00146338"/>
    <w:rsid w:val="001463F4"/>
    <w:rsid w:val="00146ACA"/>
    <w:rsid w:val="00146B6C"/>
    <w:rsid w:val="00146C97"/>
    <w:rsid w:val="00146D9D"/>
    <w:rsid w:val="001471D5"/>
    <w:rsid w:val="0014721B"/>
    <w:rsid w:val="00147404"/>
    <w:rsid w:val="001478D9"/>
    <w:rsid w:val="00147920"/>
    <w:rsid w:val="001479D6"/>
    <w:rsid w:val="00147A2A"/>
    <w:rsid w:val="00147E23"/>
    <w:rsid w:val="0015018E"/>
    <w:rsid w:val="00150232"/>
    <w:rsid w:val="00150475"/>
    <w:rsid w:val="001506D8"/>
    <w:rsid w:val="001507C4"/>
    <w:rsid w:val="00150844"/>
    <w:rsid w:val="00150909"/>
    <w:rsid w:val="00150B2F"/>
    <w:rsid w:val="00150BAB"/>
    <w:rsid w:val="00150C04"/>
    <w:rsid w:val="00150D98"/>
    <w:rsid w:val="00150E86"/>
    <w:rsid w:val="00150F97"/>
    <w:rsid w:val="0015102E"/>
    <w:rsid w:val="00151322"/>
    <w:rsid w:val="00151383"/>
    <w:rsid w:val="001513E4"/>
    <w:rsid w:val="00151562"/>
    <w:rsid w:val="00151748"/>
    <w:rsid w:val="00151A25"/>
    <w:rsid w:val="00151C41"/>
    <w:rsid w:val="00151CD5"/>
    <w:rsid w:val="0015208C"/>
    <w:rsid w:val="00152177"/>
    <w:rsid w:val="001527C3"/>
    <w:rsid w:val="00152E28"/>
    <w:rsid w:val="001530EE"/>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8F0"/>
    <w:rsid w:val="0015490B"/>
    <w:rsid w:val="00154A53"/>
    <w:rsid w:val="00154C22"/>
    <w:rsid w:val="00154CF8"/>
    <w:rsid w:val="00154E80"/>
    <w:rsid w:val="00154F39"/>
    <w:rsid w:val="00154FD7"/>
    <w:rsid w:val="00155367"/>
    <w:rsid w:val="001555E8"/>
    <w:rsid w:val="00155867"/>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8BB"/>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5F6"/>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F65"/>
    <w:rsid w:val="0016438F"/>
    <w:rsid w:val="00164863"/>
    <w:rsid w:val="00164B27"/>
    <w:rsid w:val="00164D46"/>
    <w:rsid w:val="00164DD5"/>
    <w:rsid w:val="001650C7"/>
    <w:rsid w:val="001653A1"/>
    <w:rsid w:val="001653BA"/>
    <w:rsid w:val="00165467"/>
    <w:rsid w:val="0016562C"/>
    <w:rsid w:val="00165683"/>
    <w:rsid w:val="00165C66"/>
    <w:rsid w:val="00165C7D"/>
    <w:rsid w:val="00165D22"/>
    <w:rsid w:val="00165D5F"/>
    <w:rsid w:val="00165D76"/>
    <w:rsid w:val="00165E08"/>
    <w:rsid w:val="00165E5B"/>
    <w:rsid w:val="00165F2E"/>
    <w:rsid w:val="00166328"/>
    <w:rsid w:val="0016632E"/>
    <w:rsid w:val="001664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7F"/>
    <w:rsid w:val="00170B28"/>
    <w:rsid w:val="00170C64"/>
    <w:rsid w:val="00170EB6"/>
    <w:rsid w:val="001712AE"/>
    <w:rsid w:val="001716D5"/>
    <w:rsid w:val="001717E7"/>
    <w:rsid w:val="00171ADB"/>
    <w:rsid w:val="00171FA8"/>
    <w:rsid w:val="00171FB6"/>
    <w:rsid w:val="00172046"/>
    <w:rsid w:val="0017232F"/>
    <w:rsid w:val="00172349"/>
    <w:rsid w:val="0017243B"/>
    <w:rsid w:val="00172483"/>
    <w:rsid w:val="0017258F"/>
    <w:rsid w:val="00172678"/>
    <w:rsid w:val="001727E9"/>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8E0"/>
    <w:rsid w:val="001759B4"/>
    <w:rsid w:val="001759D5"/>
    <w:rsid w:val="00175AB7"/>
    <w:rsid w:val="00175AEB"/>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22A"/>
    <w:rsid w:val="0018250B"/>
    <w:rsid w:val="00182514"/>
    <w:rsid w:val="00182831"/>
    <w:rsid w:val="00182A97"/>
    <w:rsid w:val="00182E40"/>
    <w:rsid w:val="00182EA3"/>
    <w:rsid w:val="0018349A"/>
    <w:rsid w:val="001834A3"/>
    <w:rsid w:val="001834F0"/>
    <w:rsid w:val="00183566"/>
    <w:rsid w:val="00183641"/>
    <w:rsid w:val="001836CD"/>
    <w:rsid w:val="001836F3"/>
    <w:rsid w:val="0018377A"/>
    <w:rsid w:val="00183B8C"/>
    <w:rsid w:val="00183BBB"/>
    <w:rsid w:val="00183C9E"/>
    <w:rsid w:val="00183CB6"/>
    <w:rsid w:val="00183D4E"/>
    <w:rsid w:val="00183D61"/>
    <w:rsid w:val="00183E8E"/>
    <w:rsid w:val="00183F93"/>
    <w:rsid w:val="00184040"/>
    <w:rsid w:val="001842F8"/>
    <w:rsid w:val="00184511"/>
    <w:rsid w:val="00184A94"/>
    <w:rsid w:val="00184D5B"/>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23F"/>
    <w:rsid w:val="001873D4"/>
    <w:rsid w:val="001873EB"/>
    <w:rsid w:val="001873F3"/>
    <w:rsid w:val="00187464"/>
    <w:rsid w:val="001900F1"/>
    <w:rsid w:val="00190329"/>
    <w:rsid w:val="00190459"/>
    <w:rsid w:val="001906EC"/>
    <w:rsid w:val="00190741"/>
    <w:rsid w:val="001907FD"/>
    <w:rsid w:val="00190C59"/>
    <w:rsid w:val="00190D01"/>
    <w:rsid w:val="00190E0C"/>
    <w:rsid w:val="00191079"/>
    <w:rsid w:val="0019108E"/>
    <w:rsid w:val="001915A6"/>
    <w:rsid w:val="0019175E"/>
    <w:rsid w:val="0019194D"/>
    <w:rsid w:val="00191AD8"/>
    <w:rsid w:val="00191D3B"/>
    <w:rsid w:val="001924CF"/>
    <w:rsid w:val="00192547"/>
    <w:rsid w:val="001928D0"/>
    <w:rsid w:val="001929EF"/>
    <w:rsid w:val="00192B0F"/>
    <w:rsid w:val="00192B7A"/>
    <w:rsid w:val="00192F1B"/>
    <w:rsid w:val="0019317C"/>
    <w:rsid w:val="00193223"/>
    <w:rsid w:val="001932FA"/>
    <w:rsid w:val="001936C3"/>
    <w:rsid w:val="00193884"/>
    <w:rsid w:val="00193AE8"/>
    <w:rsid w:val="00193D0F"/>
    <w:rsid w:val="00193D39"/>
    <w:rsid w:val="00193ED6"/>
    <w:rsid w:val="00193FD6"/>
    <w:rsid w:val="00194019"/>
    <w:rsid w:val="00194397"/>
    <w:rsid w:val="00194500"/>
    <w:rsid w:val="00194533"/>
    <w:rsid w:val="00194737"/>
    <w:rsid w:val="00194750"/>
    <w:rsid w:val="001949D1"/>
    <w:rsid w:val="00194A6E"/>
    <w:rsid w:val="00194C24"/>
    <w:rsid w:val="00194CA2"/>
    <w:rsid w:val="00194E2D"/>
    <w:rsid w:val="00194E38"/>
    <w:rsid w:val="00194FFF"/>
    <w:rsid w:val="00195148"/>
    <w:rsid w:val="001957F1"/>
    <w:rsid w:val="0019587F"/>
    <w:rsid w:val="00195A05"/>
    <w:rsid w:val="00195AE5"/>
    <w:rsid w:val="00195B7C"/>
    <w:rsid w:val="00195BD6"/>
    <w:rsid w:val="0019607A"/>
    <w:rsid w:val="001965B7"/>
    <w:rsid w:val="00196662"/>
    <w:rsid w:val="001966EE"/>
    <w:rsid w:val="001968BD"/>
    <w:rsid w:val="00196DB2"/>
    <w:rsid w:val="00196F06"/>
    <w:rsid w:val="00196F67"/>
    <w:rsid w:val="001971C7"/>
    <w:rsid w:val="001971ED"/>
    <w:rsid w:val="001973C2"/>
    <w:rsid w:val="0019755C"/>
    <w:rsid w:val="00197579"/>
    <w:rsid w:val="0019785F"/>
    <w:rsid w:val="0019797E"/>
    <w:rsid w:val="00197EB9"/>
    <w:rsid w:val="001A036D"/>
    <w:rsid w:val="001A07BD"/>
    <w:rsid w:val="001A0AF0"/>
    <w:rsid w:val="001A0E34"/>
    <w:rsid w:val="001A0F6D"/>
    <w:rsid w:val="001A10E3"/>
    <w:rsid w:val="001A112D"/>
    <w:rsid w:val="001A1247"/>
    <w:rsid w:val="001A14A2"/>
    <w:rsid w:val="001A1B8F"/>
    <w:rsid w:val="001A1DA5"/>
    <w:rsid w:val="001A223C"/>
    <w:rsid w:val="001A25C4"/>
    <w:rsid w:val="001A25C6"/>
    <w:rsid w:val="001A266C"/>
    <w:rsid w:val="001A26EC"/>
    <w:rsid w:val="001A2BA2"/>
    <w:rsid w:val="001A2BB3"/>
    <w:rsid w:val="001A3220"/>
    <w:rsid w:val="001A3499"/>
    <w:rsid w:val="001A3592"/>
    <w:rsid w:val="001A35B2"/>
    <w:rsid w:val="001A3600"/>
    <w:rsid w:val="001A3854"/>
    <w:rsid w:val="001A3B25"/>
    <w:rsid w:val="001A3CD2"/>
    <w:rsid w:val="001A3D99"/>
    <w:rsid w:val="001A41DD"/>
    <w:rsid w:val="001A426D"/>
    <w:rsid w:val="001A452F"/>
    <w:rsid w:val="001A4685"/>
    <w:rsid w:val="001A4B39"/>
    <w:rsid w:val="001A4BC2"/>
    <w:rsid w:val="001A4BE8"/>
    <w:rsid w:val="001A4D48"/>
    <w:rsid w:val="001A4DE3"/>
    <w:rsid w:val="001A5166"/>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811"/>
    <w:rsid w:val="001B2A78"/>
    <w:rsid w:val="001B2D52"/>
    <w:rsid w:val="001B2E0B"/>
    <w:rsid w:val="001B31D6"/>
    <w:rsid w:val="001B357E"/>
    <w:rsid w:val="001B36AE"/>
    <w:rsid w:val="001B3A86"/>
    <w:rsid w:val="001B3C5B"/>
    <w:rsid w:val="001B3CF9"/>
    <w:rsid w:val="001B3F67"/>
    <w:rsid w:val="001B4355"/>
    <w:rsid w:val="001B476B"/>
    <w:rsid w:val="001B487D"/>
    <w:rsid w:val="001B4A43"/>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4EC"/>
    <w:rsid w:val="001C1597"/>
    <w:rsid w:val="001C1788"/>
    <w:rsid w:val="001C1D57"/>
    <w:rsid w:val="001C1F7D"/>
    <w:rsid w:val="001C2297"/>
    <w:rsid w:val="001C22FA"/>
    <w:rsid w:val="001C2377"/>
    <w:rsid w:val="001C24CF"/>
    <w:rsid w:val="001C276E"/>
    <w:rsid w:val="001C2853"/>
    <w:rsid w:val="001C28CE"/>
    <w:rsid w:val="001C297A"/>
    <w:rsid w:val="001C2AC6"/>
    <w:rsid w:val="001C2CEA"/>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609D"/>
    <w:rsid w:val="001C60A3"/>
    <w:rsid w:val="001C6132"/>
    <w:rsid w:val="001C61E4"/>
    <w:rsid w:val="001C61E7"/>
    <w:rsid w:val="001C6201"/>
    <w:rsid w:val="001C63AB"/>
    <w:rsid w:val="001C63B5"/>
    <w:rsid w:val="001C64B4"/>
    <w:rsid w:val="001C64DC"/>
    <w:rsid w:val="001C6542"/>
    <w:rsid w:val="001C6594"/>
    <w:rsid w:val="001C65BF"/>
    <w:rsid w:val="001C6A00"/>
    <w:rsid w:val="001C6BB9"/>
    <w:rsid w:val="001C6C50"/>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4F05"/>
    <w:rsid w:val="001D54CF"/>
    <w:rsid w:val="001D57E8"/>
    <w:rsid w:val="001D5A2D"/>
    <w:rsid w:val="001D5B6F"/>
    <w:rsid w:val="001D5B85"/>
    <w:rsid w:val="001D5CD2"/>
    <w:rsid w:val="001D5DDB"/>
    <w:rsid w:val="001D5E2A"/>
    <w:rsid w:val="001D6212"/>
    <w:rsid w:val="001D6258"/>
    <w:rsid w:val="001D643C"/>
    <w:rsid w:val="001D65E2"/>
    <w:rsid w:val="001D66B2"/>
    <w:rsid w:val="001D68E0"/>
    <w:rsid w:val="001D6D6E"/>
    <w:rsid w:val="001D6E85"/>
    <w:rsid w:val="001D7462"/>
    <w:rsid w:val="001D748F"/>
    <w:rsid w:val="001D779D"/>
    <w:rsid w:val="001D79E7"/>
    <w:rsid w:val="001D7D04"/>
    <w:rsid w:val="001D7D42"/>
    <w:rsid w:val="001E052C"/>
    <w:rsid w:val="001E0615"/>
    <w:rsid w:val="001E0721"/>
    <w:rsid w:val="001E0768"/>
    <w:rsid w:val="001E07B7"/>
    <w:rsid w:val="001E0A43"/>
    <w:rsid w:val="001E0AAC"/>
    <w:rsid w:val="001E0AC6"/>
    <w:rsid w:val="001E0BE9"/>
    <w:rsid w:val="001E1039"/>
    <w:rsid w:val="001E1203"/>
    <w:rsid w:val="001E128E"/>
    <w:rsid w:val="001E1634"/>
    <w:rsid w:val="001E1A12"/>
    <w:rsid w:val="001E1AC8"/>
    <w:rsid w:val="001E1DEA"/>
    <w:rsid w:val="001E20B5"/>
    <w:rsid w:val="001E211C"/>
    <w:rsid w:val="001E2612"/>
    <w:rsid w:val="001E2F35"/>
    <w:rsid w:val="001E33B7"/>
    <w:rsid w:val="001E36FC"/>
    <w:rsid w:val="001E3C5B"/>
    <w:rsid w:val="001E4198"/>
    <w:rsid w:val="001E4203"/>
    <w:rsid w:val="001E420F"/>
    <w:rsid w:val="001E4215"/>
    <w:rsid w:val="001E4C57"/>
    <w:rsid w:val="001E4D0A"/>
    <w:rsid w:val="001E4F4F"/>
    <w:rsid w:val="001E5109"/>
    <w:rsid w:val="001E5119"/>
    <w:rsid w:val="001E530E"/>
    <w:rsid w:val="001E534F"/>
    <w:rsid w:val="001E54DC"/>
    <w:rsid w:val="001E54FF"/>
    <w:rsid w:val="001E5617"/>
    <w:rsid w:val="001E5662"/>
    <w:rsid w:val="001E595D"/>
    <w:rsid w:val="001E5E8A"/>
    <w:rsid w:val="001E6195"/>
    <w:rsid w:val="001E6683"/>
    <w:rsid w:val="001E69DA"/>
    <w:rsid w:val="001E6A94"/>
    <w:rsid w:val="001E6FCE"/>
    <w:rsid w:val="001E716B"/>
    <w:rsid w:val="001E71E7"/>
    <w:rsid w:val="001E71FA"/>
    <w:rsid w:val="001E76ED"/>
    <w:rsid w:val="001E7828"/>
    <w:rsid w:val="001E7A18"/>
    <w:rsid w:val="001E7A88"/>
    <w:rsid w:val="001E7AB1"/>
    <w:rsid w:val="001E7B07"/>
    <w:rsid w:val="001E7D3C"/>
    <w:rsid w:val="001E7DB3"/>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1E4B"/>
    <w:rsid w:val="001F203B"/>
    <w:rsid w:val="001F2364"/>
    <w:rsid w:val="001F2581"/>
    <w:rsid w:val="001F25CA"/>
    <w:rsid w:val="001F2A72"/>
    <w:rsid w:val="001F2C44"/>
    <w:rsid w:val="001F2C86"/>
    <w:rsid w:val="001F2CE3"/>
    <w:rsid w:val="001F2D45"/>
    <w:rsid w:val="001F2D73"/>
    <w:rsid w:val="001F30E6"/>
    <w:rsid w:val="001F320B"/>
    <w:rsid w:val="001F331E"/>
    <w:rsid w:val="001F34A1"/>
    <w:rsid w:val="001F35A3"/>
    <w:rsid w:val="001F3625"/>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101"/>
    <w:rsid w:val="001F53DC"/>
    <w:rsid w:val="001F54A6"/>
    <w:rsid w:val="001F5996"/>
    <w:rsid w:val="001F5DAE"/>
    <w:rsid w:val="001F627B"/>
    <w:rsid w:val="001F62EC"/>
    <w:rsid w:val="001F63A8"/>
    <w:rsid w:val="001F63C1"/>
    <w:rsid w:val="001F6611"/>
    <w:rsid w:val="001F6843"/>
    <w:rsid w:val="001F6850"/>
    <w:rsid w:val="001F6C0E"/>
    <w:rsid w:val="001F6E1F"/>
    <w:rsid w:val="001F70B7"/>
    <w:rsid w:val="001F710F"/>
    <w:rsid w:val="001F7197"/>
    <w:rsid w:val="001F737F"/>
    <w:rsid w:val="001F7434"/>
    <w:rsid w:val="001F754D"/>
    <w:rsid w:val="001F7635"/>
    <w:rsid w:val="001F774A"/>
    <w:rsid w:val="001F7A74"/>
    <w:rsid w:val="001F7E28"/>
    <w:rsid w:val="001F7E8D"/>
    <w:rsid w:val="00200042"/>
    <w:rsid w:val="002000F5"/>
    <w:rsid w:val="0020024D"/>
    <w:rsid w:val="002004A6"/>
    <w:rsid w:val="002004D4"/>
    <w:rsid w:val="0020067F"/>
    <w:rsid w:val="002006D2"/>
    <w:rsid w:val="002006EC"/>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7DB"/>
    <w:rsid w:val="00204816"/>
    <w:rsid w:val="00204958"/>
    <w:rsid w:val="00205099"/>
    <w:rsid w:val="0020523B"/>
    <w:rsid w:val="002058F9"/>
    <w:rsid w:val="00205B4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CDD"/>
    <w:rsid w:val="00213DC7"/>
    <w:rsid w:val="00213E36"/>
    <w:rsid w:val="00213F84"/>
    <w:rsid w:val="00214050"/>
    <w:rsid w:val="0021441B"/>
    <w:rsid w:val="002145B6"/>
    <w:rsid w:val="00214730"/>
    <w:rsid w:val="00214795"/>
    <w:rsid w:val="002149D2"/>
    <w:rsid w:val="002151C6"/>
    <w:rsid w:val="00215341"/>
    <w:rsid w:val="002155F9"/>
    <w:rsid w:val="002157D0"/>
    <w:rsid w:val="002157EC"/>
    <w:rsid w:val="00215825"/>
    <w:rsid w:val="00215A1D"/>
    <w:rsid w:val="00215C21"/>
    <w:rsid w:val="00215C84"/>
    <w:rsid w:val="00215E14"/>
    <w:rsid w:val="00215EBA"/>
    <w:rsid w:val="0021621D"/>
    <w:rsid w:val="002168C9"/>
    <w:rsid w:val="00216966"/>
    <w:rsid w:val="00216B3F"/>
    <w:rsid w:val="00216B71"/>
    <w:rsid w:val="00216F3D"/>
    <w:rsid w:val="00216FC6"/>
    <w:rsid w:val="00217167"/>
    <w:rsid w:val="002171A3"/>
    <w:rsid w:val="002171BC"/>
    <w:rsid w:val="00217498"/>
    <w:rsid w:val="00217A33"/>
    <w:rsid w:val="00217F76"/>
    <w:rsid w:val="002200FB"/>
    <w:rsid w:val="002202AC"/>
    <w:rsid w:val="00220366"/>
    <w:rsid w:val="002204D2"/>
    <w:rsid w:val="002205A2"/>
    <w:rsid w:val="002205D0"/>
    <w:rsid w:val="0022071A"/>
    <w:rsid w:val="0022096E"/>
    <w:rsid w:val="00221211"/>
    <w:rsid w:val="00221269"/>
    <w:rsid w:val="0022150D"/>
    <w:rsid w:val="0022163A"/>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2FF5"/>
    <w:rsid w:val="0022321E"/>
    <w:rsid w:val="00223272"/>
    <w:rsid w:val="00223627"/>
    <w:rsid w:val="002237BA"/>
    <w:rsid w:val="002237F7"/>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14D"/>
    <w:rsid w:val="00227296"/>
    <w:rsid w:val="002274A6"/>
    <w:rsid w:val="00227551"/>
    <w:rsid w:val="00227D00"/>
    <w:rsid w:val="00227E5B"/>
    <w:rsid w:val="00227EB2"/>
    <w:rsid w:val="00227FBC"/>
    <w:rsid w:val="0023004B"/>
    <w:rsid w:val="00230391"/>
    <w:rsid w:val="00230499"/>
    <w:rsid w:val="0023051C"/>
    <w:rsid w:val="00230791"/>
    <w:rsid w:val="00230A7C"/>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5FBF"/>
    <w:rsid w:val="00236086"/>
    <w:rsid w:val="002364DB"/>
    <w:rsid w:val="00236524"/>
    <w:rsid w:val="0023676D"/>
    <w:rsid w:val="0023680D"/>
    <w:rsid w:val="00236B2D"/>
    <w:rsid w:val="00236B8C"/>
    <w:rsid w:val="00236F57"/>
    <w:rsid w:val="00237191"/>
    <w:rsid w:val="0023723D"/>
    <w:rsid w:val="002372EA"/>
    <w:rsid w:val="002376C5"/>
    <w:rsid w:val="0023789A"/>
    <w:rsid w:val="0023796B"/>
    <w:rsid w:val="00237977"/>
    <w:rsid w:val="00237B08"/>
    <w:rsid w:val="00237BCF"/>
    <w:rsid w:val="00237C8E"/>
    <w:rsid w:val="0024000F"/>
    <w:rsid w:val="002400FF"/>
    <w:rsid w:val="00240600"/>
    <w:rsid w:val="0024068C"/>
    <w:rsid w:val="002408FF"/>
    <w:rsid w:val="0024092F"/>
    <w:rsid w:val="00240A66"/>
    <w:rsid w:val="00240B5D"/>
    <w:rsid w:val="00240B7A"/>
    <w:rsid w:val="00240C58"/>
    <w:rsid w:val="00240C98"/>
    <w:rsid w:val="00240D22"/>
    <w:rsid w:val="002410BE"/>
    <w:rsid w:val="002412A4"/>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63"/>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50052"/>
    <w:rsid w:val="002500D2"/>
    <w:rsid w:val="00250650"/>
    <w:rsid w:val="00250957"/>
    <w:rsid w:val="00250A8A"/>
    <w:rsid w:val="00250BAC"/>
    <w:rsid w:val="00250C20"/>
    <w:rsid w:val="00250C21"/>
    <w:rsid w:val="00250E4A"/>
    <w:rsid w:val="00250EAF"/>
    <w:rsid w:val="00250F14"/>
    <w:rsid w:val="00250F31"/>
    <w:rsid w:val="0025101E"/>
    <w:rsid w:val="002510E0"/>
    <w:rsid w:val="002511D0"/>
    <w:rsid w:val="002512AB"/>
    <w:rsid w:val="00251423"/>
    <w:rsid w:val="002515C9"/>
    <w:rsid w:val="0025180C"/>
    <w:rsid w:val="00251866"/>
    <w:rsid w:val="00251A78"/>
    <w:rsid w:val="00251CB9"/>
    <w:rsid w:val="00251DD2"/>
    <w:rsid w:val="00252123"/>
    <w:rsid w:val="00252135"/>
    <w:rsid w:val="00252150"/>
    <w:rsid w:val="00252254"/>
    <w:rsid w:val="002522FB"/>
    <w:rsid w:val="00252930"/>
    <w:rsid w:val="00252B9E"/>
    <w:rsid w:val="0025341A"/>
    <w:rsid w:val="0025365E"/>
    <w:rsid w:val="00253795"/>
    <w:rsid w:val="002537A3"/>
    <w:rsid w:val="00253826"/>
    <w:rsid w:val="0025384D"/>
    <w:rsid w:val="002539C6"/>
    <w:rsid w:val="002539E5"/>
    <w:rsid w:val="00253B4F"/>
    <w:rsid w:val="00253CA6"/>
    <w:rsid w:val="00253CE8"/>
    <w:rsid w:val="00254116"/>
    <w:rsid w:val="00254122"/>
    <w:rsid w:val="00254157"/>
    <w:rsid w:val="0025421D"/>
    <w:rsid w:val="0025487A"/>
    <w:rsid w:val="00254896"/>
    <w:rsid w:val="00254AD7"/>
    <w:rsid w:val="00254D20"/>
    <w:rsid w:val="00254D8A"/>
    <w:rsid w:val="002550E4"/>
    <w:rsid w:val="0025530C"/>
    <w:rsid w:val="00255324"/>
    <w:rsid w:val="0025552A"/>
    <w:rsid w:val="002556CD"/>
    <w:rsid w:val="00255838"/>
    <w:rsid w:val="0025584C"/>
    <w:rsid w:val="0025586B"/>
    <w:rsid w:val="002558C9"/>
    <w:rsid w:val="00255C02"/>
    <w:rsid w:val="00255F61"/>
    <w:rsid w:val="00255FFE"/>
    <w:rsid w:val="00256059"/>
    <w:rsid w:val="002563FB"/>
    <w:rsid w:val="00256A4F"/>
    <w:rsid w:val="00256A6B"/>
    <w:rsid w:val="00256B3C"/>
    <w:rsid w:val="00256F83"/>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A63"/>
    <w:rsid w:val="00263B68"/>
    <w:rsid w:val="00263C38"/>
    <w:rsid w:val="00263DCC"/>
    <w:rsid w:val="00263FC4"/>
    <w:rsid w:val="00264170"/>
    <w:rsid w:val="00264203"/>
    <w:rsid w:val="00264604"/>
    <w:rsid w:val="002647C7"/>
    <w:rsid w:val="00264BBD"/>
    <w:rsid w:val="00264C78"/>
    <w:rsid w:val="00264E1D"/>
    <w:rsid w:val="00264FEA"/>
    <w:rsid w:val="00265044"/>
    <w:rsid w:val="00265168"/>
    <w:rsid w:val="002651BC"/>
    <w:rsid w:val="002653BC"/>
    <w:rsid w:val="00265576"/>
    <w:rsid w:val="00265F2C"/>
    <w:rsid w:val="002660DB"/>
    <w:rsid w:val="002661DA"/>
    <w:rsid w:val="002661F7"/>
    <w:rsid w:val="00266471"/>
    <w:rsid w:val="002664D3"/>
    <w:rsid w:val="00266782"/>
    <w:rsid w:val="002667E1"/>
    <w:rsid w:val="00266AD3"/>
    <w:rsid w:val="00266D2A"/>
    <w:rsid w:val="00266D5C"/>
    <w:rsid w:val="0026717E"/>
    <w:rsid w:val="0026743F"/>
    <w:rsid w:val="002676DE"/>
    <w:rsid w:val="0026782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9D4"/>
    <w:rsid w:val="00272A95"/>
    <w:rsid w:val="00273053"/>
    <w:rsid w:val="00273514"/>
    <w:rsid w:val="002736F3"/>
    <w:rsid w:val="0027375C"/>
    <w:rsid w:val="002738A2"/>
    <w:rsid w:val="00273A82"/>
    <w:rsid w:val="00273E9F"/>
    <w:rsid w:val="00274011"/>
    <w:rsid w:val="00274013"/>
    <w:rsid w:val="002740AF"/>
    <w:rsid w:val="00274423"/>
    <w:rsid w:val="00274548"/>
    <w:rsid w:val="0027467A"/>
    <w:rsid w:val="002746CA"/>
    <w:rsid w:val="00274E36"/>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2F8"/>
    <w:rsid w:val="00280B87"/>
    <w:rsid w:val="00280C15"/>
    <w:rsid w:val="00280DCC"/>
    <w:rsid w:val="002810DC"/>
    <w:rsid w:val="00281112"/>
    <w:rsid w:val="0028126E"/>
    <w:rsid w:val="002812F6"/>
    <w:rsid w:val="002814C0"/>
    <w:rsid w:val="002815B0"/>
    <w:rsid w:val="00281786"/>
    <w:rsid w:val="00281955"/>
    <w:rsid w:val="00281B8A"/>
    <w:rsid w:val="00281CB6"/>
    <w:rsid w:val="00281DA7"/>
    <w:rsid w:val="00281DAE"/>
    <w:rsid w:val="00281DD6"/>
    <w:rsid w:val="0028214A"/>
    <w:rsid w:val="00282266"/>
    <w:rsid w:val="0028233A"/>
    <w:rsid w:val="002823FE"/>
    <w:rsid w:val="00282579"/>
    <w:rsid w:val="002825F8"/>
    <w:rsid w:val="002827DA"/>
    <w:rsid w:val="002827F1"/>
    <w:rsid w:val="002828FA"/>
    <w:rsid w:val="0028295B"/>
    <w:rsid w:val="002829A1"/>
    <w:rsid w:val="00282ACD"/>
    <w:rsid w:val="00282AEC"/>
    <w:rsid w:val="00283224"/>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FC0"/>
    <w:rsid w:val="002850A4"/>
    <w:rsid w:val="002857CC"/>
    <w:rsid w:val="00285C72"/>
    <w:rsid w:val="00285F8D"/>
    <w:rsid w:val="00286139"/>
    <w:rsid w:val="00286291"/>
    <w:rsid w:val="002864CA"/>
    <w:rsid w:val="002866A7"/>
    <w:rsid w:val="00286743"/>
    <w:rsid w:val="0028676A"/>
    <w:rsid w:val="00286C24"/>
    <w:rsid w:val="00286F74"/>
    <w:rsid w:val="002875E8"/>
    <w:rsid w:val="00287676"/>
    <w:rsid w:val="002876CD"/>
    <w:rsid w:val="002877BA"/>
    <w:rsid w:val="00287A59"/>
    <w:rsid w:val="00287B83"/>
    <w:rsid w:val="00287D1F"/>
    <w:rsid w:val="00287DEF"/>
    <w:rsid w:val="00290078"/>
    <w:rsid w:val="0029053C"/>
    <w:rsid w:val="00290638"/>
    <w:rsid w:val="002907B4"/>
    <w:rsid w:val="00290B06"/>
    <w:rsid w:val="00290B9F"/>
    <w:rsid w:val="00290BE5"/>
    <w:rsid w:val="00290C9B"/>
    <w:rsid w:val="00290CF0"/>
    <w:rsid w:val="00290E89"/>
    <w:rsid w:val="00290EA9"/>
    <w:rsid w:val="00290F45"/>
    <w:rsid w:val="002910AD"/>
    <w:rsid w:val="00291216"/>
    <w:rsid w:val="0029124A"/>
    <w:rsid w:val="0029128D"/>
    <w:rsid w:val="00291354"/>
    <w:rsid w:val="00291474"/>
    <w:rsid w:val="002916CE"/>
    <w:rsid w:val="00291ADB"/>
    <w:rsid w:val="00291B5E"/>
    <w:rsid w:val="00291E7E"/>
    <w:rsid w:val="00291F92"/>
    <w:rsid w:val="0029253A"/>
    <w:rsid w:val="00292765"/>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97E98"/>
    <w:rsid w:val="002A000E"/>
    <w:rsid w:val="002A0454"/>
    <w:rsid w:val="002A04F0"/>
    <w:rsid w:val="002A061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979"/>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FFE"/>
    <w:rsid w:val="002A729B"/>
    <w:rsid w:val="002A7D53"/>
    <w:rsid w:val="002A7DED"/>
    <w:rsid w:val="002A7E62"/>
    <w:rsid w:val="002A7F1C"/>
    <w:rsid w:val="002B0209"/>
    <w:rsid w:val="002B0217"/>
    <w:rsid w:val="002B0316"/>
    <w:rsid w:val="002B068B"/>
    <w:rsid w:val="002B06BF"/>
    <w:rsid w:val="002B1001"/>
    <w:rsid w:val="002B1166"/>
    <w:rsid w:val="002B1363"/>
    <w:rsid w:val="002B13A3"/>
    <w:rsid w:val="002B1450"/>
    <w:rsid w:val="002B1672"/>
    <w:rsid w:val="002B18E1"/>
    <w:rsid w:val="002B1A07"/>
    <w:rsid w:val="002B1A3A"/>
    <w:rsid w:val="002B1C25"/>
    <w:rsid w:val="002B1C8E"/>
    <w:rsid w:val="002B1DC4"/>
    <w:rsid w:val="002B2507"/>
    <w:rsid w:val="002B27C7"/>
    <w:rsid w:val="002B2AE6"/>
    <w:rsid w:val="002B2D45"/>
    <w:rsid w:val="002B2D8E"/>
    <w:rsid w:val="002B2FDC"/>
    <w:rsid w:val="002B305F"/>
    <w:rsid w:val="002B3095"/>
    <w:rsid w:val="002B3131"/>
    <w:rsid w:val="002B329C"/>
    <w:rsid w:val="002B3421"/>
    <w:rsid w:val="002B35F6"/>
    <w:rsid w:val="002B38A5"/>
    <w:rsid w:val="002B3ABF"/>
    <w:rsid w:val="002B3B07"/>
    <w:rsid w:val="002B4142"/>
    <w:rsid w:val="002B41C9"/>
    <w:rsid w:val="002B426C"/>
    <w:rsid w:val="002B43E0"/>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F38"/>
    <w:rsid w:val="002B62FB"/>
    <w:rsid w:val="002B63F9"/>
    <w:rsid w:val="002B6452"/>
    <w:rsid w:val="002B64D7"/>
    <w:rsid w:val="002B6598"/>
    <w:rsid w:val="002B6B77"/>
    <w:rsid w:val="002B6D24"/>
    <w:rsid w:val="002B6E41"/>
    <w:rsid w:val="002B70DE"/>
    <w:rsid w:val="002B7209"/>
    <w:rsid w:val="002B74F4"/>
    <w:rsid w:val="002B7563"/>
    <w:rsid w:val="002B7A5C"/>
    <w:rsid w:val="002B7BE1"/>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2E2"/>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987"/>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76C"/>
    <w:rsid w:val="002D08FE"/>
    <w:rsid w:val="002D0931"/>
    <w:rsid w:val="002D0A44"/>
    <w:rsid w:val="002D0A5E"/>
    <w:rsid w:val="002D106A"/>
    <w:rsid w:val="002D10EC"/>
    <w:rsid w:val="002D139B"/>
    <w:rsid w:val="002D1489"/>
    <w:rsid w:val="002D153A"/>
    <w:rsid w:val="002D15C4"/>
    <w:rsid w:val="002D1617"/>
    <w:rsid w:val="002D1864"/>
    <w:rsid w:val="002D1A42"/>
    <w:rsid w:val="002D1BC5"/>
    <w:rsid w:val="002D1DD9"/>
    <w:rsid w:val="002D235C"/>
    <w:rsid w:val="002D23E9"/>
    <w:rsid w:val="002D2813"/>
    <w:rsid w:val="002D292A"/>
    <w:rsid w:val="002D2D10"/>
    <w:rsid w:val="002D2ED9"/>
    <w:rsid w:val="002D2FAA"/>
    <w:rsid w:val="002D33BB"/>
    <w:rsid w:val="002D3989"/>
    <w:rsid w:val="002D3DA8"/>
    <w:rsid w:val="002D4214"/>
    <w:rsid w:val="002D4476"/>
    <w:rsid w:val="002D4796"/>
    <w:rsid w:val="002D4853"/>
    <w:rsid w:val="002D4A4D"/>
    <w:rsid w:val="002D4D79"/>
    <w:rsid w:val="002D4E09"/>
    <w:rsid w:val="002D4E42"/>
    <w:rsid w:val="002D50FC"/>
    <w:rsid w:val="002D54FD"/>
    <w:rsid w:val="002D5C7F"/>
    <w:rsid w:val="002D5D99"/>
    <w:rsid w:val="002D5E0D"/>
    <w:rsid w:val="002D5E23"/>
    <w:rsid w:val="002D5E26"/>
    <w:rsid w:val="002D5FA4"/>
    <w:rsid w:val="002D5FDE"/>
    <w:rsid w:val="002D60C4"/>
    <w:rsid w:val="002D6597"/>
    <w:rsid w:val="002D6783"/>
    <w:rsid w:val="002D6812"/>
    <w:rsid w:val="002D6818"/>
    <w:rsid w:val="002D6B42"/>
    <w:rsid w:val="002D6B83"/>
    <w:rsid w:val="002D6B84"/>
    <w:rsid w:val="002D6C80"/>
    <w:rsid w:val="002D6E2A"/>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AD6"/>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4FA4"/>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6ED"/>
    <w:rsid w:val="002F06EE"/>
    <w:rsid w:val="002F07D9"/>
    <w:rsid w:val="002F086A"/>
    <w:rsid w:val="002F0ED8"/>
    <w:rsid w:val="002F14D1"/>
    <w:rsid w:val="002F16A9"/>
    <w:rsid w:val="002F172F"/>
    <w:rsid w:val="002F18DF"/>
    <w:rsid w:val="002F1B0D"/>
    <w:rsid w:val="002F1C3A"/>
    <w:rsid w:val="002F1C50"/>
    <w:rsid w:val="002F1E8C"/>
    <w:rsid w:val="002F2631"/>
    <w:rsid w:val="002F2729"/>
    <w:rsid w:val="002F2840"/>
    <w:rsid w:val="002F2BC9"/>
    <w:rsid w:val="002F2D3C"/>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21"/>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1076"/>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591"/>
    <w:rsid w:val="00303B97"/>
    <w:rsid w:val="00303D17"/>
    <w:rsid w:val="00303E08"/>
    <w:rsid w:val="00303E42"/>
    <w:rsid w:val="00303F0B"/>
    <w:rsid w:val="003043B5"/>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5EB7"/>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0B"/>
    <w:rsid w:val="00314733"/>
    <w:rsid w:val="0031479F"/>
    <w:rsid w:val="0031484E"/>
    <w:rsid w:val="00314B8F"/>
    <w:rsid w:val="00314BBA"/>
    <w:rsid w:val="00314D0B"/>
    <w:rsid w:val="003150F7"/>
    <w:rsid w:val="00315259"/>
    <w:rsid w:val="0031527C"/>
    <w:rsid w:val="00315731"/>
    <w:rsid w:val="00315C21"/>
    <w:rsid w:val="00315C8C"/>
    <w:rsid w:val="00315D59"/>
    <w:rsid w:val="0031624E"/>
    <w:rsid w:val="00316656"/>
    <w:rsid w:val="003169EE"/>
    <w:rsid w:val="00316A6A"/>
    <w:rsid w:val="00316E71"/>
    <w:rsid w:val="00316FC5"/>
    <w:rsid w:val="0031721C"/>
    <w:rsid w:val="003173E2"/>
    <w:rsid w:val="003174AD"/>
    <w:rsid w:val="003174D7"/>
    <w:rsid w:val="003176B9"/>
    <w:rsid w:val="0031770B"/>
    <w:rsid w:val="003177BC"/>
    <w:rsid w:val="00317CC7"/>
    <w:rsid w:val="00317E2D"/>
    <w:rsid w:val="00317F02"/>
    <w:rsid w:val="00317F8D"/>
    <w:rsid w:val="00317FD0"/>
    <w:rsid w:val="003203A7"/>
    <w:rsid w:val="00320621"/>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56"/>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7EE"/>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FC"/>
    <w:rsid w:val="003269EF"/>
    <w:rsid w:val="00326BF4"/>
    <w:rsid w:val="00326DD7"/>
    <w:rsid w:val="00326EBD"/>
    <w:rsid w:val="00326FC3"/>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0FE6"/>
    <w:rsid w:val="00331588"/>
    <w:rsid w:val="00331958"/>
    <w:rsid w:val="0033196B"/>
    <w:rsid w:val="003319C9"/>
    <w:rsid w:val="003319E7"/>
    <w:rsid w:val="00331D7E"/>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7FB"/>
    <w:rsid w:val="003338F9"/>
    <w:rsid w:val="0033394C"/>
    <w:rsid w:val="00333C5C"/>
    <w:rsid w:val="00333CE7"/>
    <w:rsid w:val="0033439F"/>
    <w:rsid w:val="003343DE"/>
    <w:rsid w:val="00334691"/>
    <w:rsid w:val="003346FE"/>
    <w:rsid w:val="00334B12"/>
    <w:rsid w:val="00334B5E"/>
    <w:rsid w:val="00334FDF"/>
    <w:rsid w:val="00335236"/>
    <w:rsid w:val="0033526E"/>
    <w:rsid w:val="003354FE"/>
    <w:rsid w:val="00335ADA"/>
    <w:rsid w:val="00335B11"/>
    <w:rsid w:val="00335B2E"/>
    <w:rsid w:val="00335DFE"/>
    <w:rsid w:val="0033679E"/>
    <w:rsid w:val="00336D0E"/>
    <w:rsid w:val="00336E35"/>
    <w:rsid w:val="003376CA"/>
    <w:rsid w:val="00337905"/>
    <w:rsid w:val="00337983"/>
    <w:rsid w:val="00337C13"/>
    <w:rsid w:val="00337C56"/>
    <w:rsid w:val="00337D59"/>
    <w:rsid w:val="003400F1"/>
    <w:rsid w:val="0034016D"/>
    <w:rsid w:val="003403B2"/>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8"/>
    <w:rsid w:val="0034375F"/>
    <w:rsid w:val="00343A12"/>
    <w:rsid w:val="00343B20"/>
    <w:rsid w:val="00343BDF"/>
    <w:rsid w:val="00343C8D"/>
    <w:rsid w:val="00343EBB"/>
    <w:rsid w:val="00343F3B"/>
    <w:rsid w:val="003441CE"/>
    <w:rsid w:val="00344456"/>
    <w:rsid w:val="00344999"/>
    <w:rsid w:val="00344A2C"/>
    <w:rsid w:val="00344AC5"/>
    <w:rsid w:val="00344B9C"/>
    <w:rsid w:val="00344BC4"/>
    <w:rsid w:val="00344C3A"/>
    <w:rsid w:val="00344C6B"/>
    <w:rsid w:val="00344EC6"/>
    <w:rsid w:val="00344F32"/>
    <w:rsid w:val="003459CD"/>
    <w:rsid w:val="00345E38"/>
    <w:rsid w:val="00345FC0"/>
    <w:rsid w:val="003462CC"/>
    <w:rsid w:val="0034653D"/>
    <w:rsid w:val="00346749"/>
    <w:rsid w:val="00346854"/>
    <w:rsid w:val="00346D2F"/>
    <w:rsid w:val="00346EE5"/>
    <w:rsid w:val="00346F03"/>
    <w:rsid w:val="00347327"/>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B13"/>
    <w:rsid w:val="00352E1F"/>
    <w:rsid w:val="00352ED7"/>
    <w:rsid w:val="0035319C"/>
    <w:rsid w:val="003532D1"/>
    <w:rsid w:val="0035332B"/>
    <w:rsid w:val="0035339B"/>
    <w:rsid w:val="00353424"/>
    <w:rsid w:val="00353518"/>
    <w:rsid w:val="00353778"/>
    <w:rsid w:val="003539EF"/>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49"/>
    <w:rsid w:val="003569F5"/>
    <w:rsid w:val="00356AFB"/>
    <w:rsid w:val="00356BE3"/>
    <w:rsid w:val="00356C37"/>
    <w:rsid w:val="00356D62"/>
    <w:rsid w:val="00357077"/>
    <w:rsid w:val="0035721B"/>
    <w:rsid w:val="003572DA"/>
    <w:rsid w:val="0035735C"/>
    <w:rsid w:val="00357663"/>
    <w:rsid w:val="0035769F"/>
    <w:rsid w:val="003576CA"/>
    <w:rsid w:val="003577B7"/>
    <w:rsid w:val="003577DE"/>
    <w:rsid w:val="00357977"/>
    <w:rsid w:val="00357C2B"/>
    <w:rsid w:val="00357C80"/>
    <w:rsid w:val="00357F61"/>
    <w:rsid w:val="0036024C"/>
    <w:rsid w:val="003603BB"/>
    <w:rsid w:val="003604E1"/>
    <w:rsid w:val="00360549"/>
    <w:rsid w:val="0036065A"/>
    <w:rsid w:val="00360775"/>
    <w:rsid w:val="00360B74"/>
    <w:rsid w:val="00360C11"/>
    <w:rsid w:val="00360C7D"/>
    <w:rsid w:val="00360CED"/>
    <w:rsid w:val="003611F9"/>
    <w:rsid w:val="003612E9"/>
    <w:rsid w:val="0036158E"/>
    <w:rsid w:val="0036190F"/>
    <w:rsid w:val="00361A29"/>
    <w:rsid w:val="00361CB4"/>
    <w:rsid w:val="00361CD0"/>
    <w:rsid w:val="00362009"/>
    <w:rsid w:val="00362295"/>
    <w:rsid w:val="00362346"/>
    <w:rsid w:val="003623EF"/>
    <w:rsid w:val="00362437"/>
    <w:rsid w:val="00362455"/>
    <w:rsid w:val="0036252E"/>
    <w:rsid w:val="0036265F"/>
    <w:rsid w:val="00362691"/>
    <w:rsid w:val="00362814"/>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CA9"/>
    <w:rsid w:val="00365DCB"/>
    <w:rsid w:val="00365FE0"/>
    <w:rsid w:val="0036608D"/>
    <w:rsid w:val="003661A7"/>
    <w:rsid w:val="003661CF"/>
    <w:rsid w:val="003664BC"/>
    <w:rsid w:val="003666A7"/>
    <w:rsid w:val="003666D6"/>
    <w:rsid w:val="003668BE"/>
    <w:rsid w:val="00366B26"/>
    <w:rsid w:val="00366BDC"/>
    <w:rsid w:val="00366C32"/>
    <w:rsid w:val="00366C80"/>
    <w:rsid w:val="00366DF0"/>
    <w:rsid w:val="00366E47"/>
    <w:rsid w:val="003671ED"/>
    <w:rsid w:val="00367393"/>
    <w:rsid w:val="00367427"/>
    <w:rsid w:val="003677A3"/>
    <w:rsid w:val="00367893"/>
    <w:rsid w:val="003679DB"/>
    <w:rsid w:val="003679EC"/>
    <w:rsid w:val="00367A59"/>
    <w:rsid w:val="00367A75"/>
    <w:rsid w:val="00367BE0"/>
    <w:rsid w:val="00367C69"/>
    <w:rsid w:val="00367D7F"/>
    <w:rsid w:val="0037019F"/>
    <w:rsid w:val="0037033B"/>
    <w:rsid w:val="0037040B"/>
    <w:rsid w:val="003704C1"/>
    <w:rsid w:val="0037065D"/>
    <w:rsid w:val="003707A4"/>
    <w:rsid w:val="003708C3"/>
    <w:rsid w:val="00370CD8"/>
    <w:rsid w:val="00370D25"/>
    <w:rsid w:val="00370EC1"/>
    <w:rsid w:val="00370F36"/>
    <w:rsid w:val="00371A73"/>
    <w:rsid w:val="003721C0"/>
    <w:rsid w:val="003722CB"/>
    <w:rsid w:val="003723E3"/>
    <w:rsid w:val="0037260B"/>
    <w:rsid w:val="00372929"/>
    <w:rsid w:val="00372AFC"/>
    <w:rsid w:val="00372B09"/>
    <w:rsid w:val="00372C9B"/>
    <w:rsid w:val="00372CEF"/>
    <w:rsid w:val="003731A3"/>
    <w:rsid w:val="003732DF"/>
    <w:rsid w:val="003732FF"/>
    <w:rsid w:val="00373541"/>
    <w:rsid w:val="003736F9"/>
    <w:rsid w:val="00373880"/>
    <w:rsid w:val="003738BC"/>
    <w:rsid w:val="00373954"/>
    <w:rsid w:val="00373A44"/>
    <w:rsid w:val="00373E6A"/>
    <w:rsid w:val="00374211"/>
    <w:rsid w:val="00374212"/>
    <w:rsid w:val="00374740"/>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DFF"/>
    <w:rsid w:val="00376E1B"/>
    <w:rsid w:val="00376EB3"/>
    <w:rsid w:val="00376F58"/>
    <w:rsid w:val="00377403"/>
    <w:rsid w:val="00377480"/>
    <w:rsid w:val="0037759C"/>
    <w:rsid w:val="0037764F"/>
    <w:rsid w:val="00377A12"/>
    <w:rsid w:val="00377DF3"/>
    <w:rsid w:val="00377E8C"/>
    <w:rsid w:val="00377FE8"/>
    <w:rsid w:val="003800D3"/>
    <w:rsid w:val="0038011C"/>
    <w:rsid w:val="00380311"/>
    <w:rsid w:val="0038050D"/>
    <w:rsid w:val="003805CF"/>
    <w:rsid w:val="003807C8"/>
    <w:rsid w:val="00380847"/>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DC"/>
    <w:rsid w:val="00382139"/>
    <w:rsid w:val="00382637"/>
    <w:rsid w:val="0038284A"/>
    <w:rsid w:val="00382E8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1DA"/>
    <w:rsid w:val="00386718"/>
    <w:rsid w:val="00386AEA"/>
    <w:rsid w:val="00386B00"/>
    <w:rsid w:val="00386DB1"/>
    <w:rsid w:val="00386E2C"/>
    <w:rsid w:val="003871AD"/>
    <w:rsid w:val="00387315"/>
    <w:rsid w:val="0038735E"/>
    <w:rsid w:val="003873C9"/>
    <w:rsid w:val="003876F0"/>
    <w:rsid w:val="00387753"/>
    <w:rsid w:val="003878F5"/>
    <w:rsid w:val="003879AC"/>
    <w:rsid w:val="00387C32"/>
    <w:rsid w:val="00387C7E"/>
    <w:rsid w:val="00387E70"/>
    <w:rsid w:val="003901A9"/>
    <w:rsid w:val="00390299"/>
    <w:rsid w:val="00390759"/>
    <w:rsid w:val="003908C1"/>
    <w:rsid w:val="003908C2"/>
    <w:rsid w:val="003908C6"/>
    <w:rsid w:val="003908E0"/>
    <w:rsid w:val="00390925"/>
    <w:rsid w:val="00390A46"/>
    <w:rsid w:val="00390C47"/>
    <w:rsid w:val="00390EF1"/>
    <w:rsid w:val="00391018"/>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2A1"/>
    <w:rsid w:val="003937B8"/>
    <w:rsid w:val="0039391A"/>
    <w:rsid w:val="00393953"/>
    <w:rsid w:val="00393996"/>
    <w:rsid w:val="00393F85"/>
    <w:rsid w:val="00394199"/>
    <w:rsid w:val="00394286"/>
    <w:rsid w:val="00394385"/>
    <w:rsid w:val="0039441E"/>
    <w:rsid w:val="00394A08"/>
    <w:rsid w:val="00394B5D"/>
    <w:rsid w:val="00394D7C"/>
    <w:rsid w:val="0039549E"/>
    <w:rsid w:val="003955AC"/>
    <w:rsid w:val="00395627"/>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E04"/>
    <w:rsid w:val="00396EF0"/>
    <w:rsid w:val="0039703B"/>
    <w:rsid w:val="003970E1"/>
    <w:rsid w:val="00397328"/>
    <w:rsid w:val="00397959"/>
    <w:rsid w:val="00397A29"/>
    <w:rsid w:val="00397BD1"/>
    <w:rsid w:val="00397DB4"/>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2A4B"/>
    <w:rsid w:val="003A30BE"/>
    <w:rsid w:val="003A33D3"/>
    <w:rsid w:val="003A3501"/>
    <w:rsid w:val="003A3B0E"/>
    <w:rsid w:val="003A3C42"/>
    <w:rsid w:val="003A3C8C"/>
    <w:rsid w:val="003A3D4F"/>
    <w:rsid w:val="003A3E0A"/>
    <w:rsid w:val="003A43D7"/>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C75"/>
    <w:rsid w:val="003A7D23"/>
    <w:rsid w:val="003B0075"/>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730"/>
    <w:rsid w:val="003B490E"/>
    <w:rsid w:val="003B4AD6"/>
    <w:rsid w:val="003B4F51"/>
    <w:rsid w:val="003B4FA8"/>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31"/>
    <w:rsid w:val="003B6366"/>
    <w:rsid w:val="003B644F"/>
    <w:rsid w:val="003B65E6"/>
    <w:rsid w:val="003B68C2"/>
    <w:rsid w:val="003B6A1F"/>
    <w:rsid w:val="003B6A81"/>
    <w:rsid w:val="003B6E06"/>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4FA"/>
    <w:rsid w:val="003C0524"/>
    <w:rsid w:val="003C0549"/>
    <w:rsid w:val="003C05EA"/>
    <w:rsid w:val="003C07D3"/>
    <w:rsid w:val="003C0B67"/>
    <w:rsid w:val="003C0E13"/>
    <w:rsid w:val="003C11E3"/>
    <w:rsid w:val="003C1276"/>
    <w:rsid w:val="003C13F9"/>
    <w:rsid w:val="003C1658"/>
    <w:rsid w:val="003C17DE"/>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BE3"/>
    <w:rsid w:val="003C4F72"/>
    <w:rsid w:val="003C4FB8"/>
    <w:rsid w:val="003C4FF1"/>
    <w:rsid w:val="003C50A1"/>
    <w:rsid w:val="003C5229"/>
    <w:rsid w:val="003C536E"/>
    <w:rsid w:val="003C5401"/>
    <w:rsid w:val="003C55ED"/>
    <w:rsid w:val="003C5B0D"/>
    <w:rsid w:val="003C5BD4"/>
    <w:rsid w:val="003C5C06"/>
    <w:rsid w:val="003C5C91"/>
    <w:rsid w:val="003C5FC5"/>
    <w:rsid w:val="003C5FFA"/>
    <w:rsid w:val="003C6244"/>
    <w:rsid w:val="003C6477"/>
    <w:rsid w:val="003C64D6"/>
    <w:rsid w:val="003C6761"/>
    <w:rsid w:val="003C678C"/>
    <w:rsid w:val="003C67DD"/>
    <w:rsid w:val="003C6937"/>
    <w:rsid w:val="003C6A0C"/>
    <w:rsid w:val="003C6CB3"/>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A3B"/>
    <w:rsid w:val="003D1B68"/>
    <w:rsid w:val="003D1B7D"/>
    <w:rsid w:val="003D1CF6"/>
    <w:rsid w:val="003D1E03"/>
    <w:rsid w:val="003D1ECB"/>
    <w:rsid w:val="003D2051"/>
    <w:rsid w:val="003D259F"/>
    <w:rsid w:val="003D2908"/>
    <w:rsid w:val="003D2C96"/>
    <w:rsid w:val="003D2D3B"/>
    <w:rsid w:val="003D2D55"/>
    <w:rsid w:val="003D2E0D"/>
    <w:rsid w:val="003D308A"/>
    <w:rsid w:val="003D34FB"/>
    <w:rsid w:val="003D39AE"/>
    <w:rsid w:val="003D39E9"/>
    <w:rsid w:val="003D3A0C"/>
    <w:rsid w:val="003D3C4D"/>
    <w:rsid w:val="003D3F52"/>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86"/>
    <w:rsid w:val="003E1131"/>
    <w:rsid w:val="003E12C7"/>
    <w:rsid w:val="003E12D2"/>
    <w:rsid w:val="003E13E5"/>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B02"/>
    <w:rsid w:val="003E5C98"/>
    <w:rsid w:val="003E5DC6"/>
    <w:rsid w:val="003E60F3"/>
    <w:rsid w:val="003E6459"/>
    <w:rsid w:val="003E6475"/>
    <w:rsid w:val="003E656B"/>
    <w:rsid w:val="003E6574"/>
    <w:rsid w:val="003E749D"/>
    <w:rsid w:val="003E7607"/>
    <w:rsid w:val="003E78D0"/>
    <w:rsid w:val="003E78FD"/>
    <w:rsid w:val="003E798B"/>
    <w:rsid w:val="003E7BDE"/>
    <w:rsid w:val="003E7E51"/>
    <w:rsid w:val="003F02BB"/>
    <w:rsid w:val="003F0300"/>
    <w:rsid w:val="003F040E"/>
    <w:rsid w:val="003F047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88"/>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BD5"/>
    <w:rsid w:val="003F4EEE"/>
    <w:rsid w:val="003F4F0C"/>
    <w:rsid w:val="003F5022"/>
    <w:rsid w:val="003F51AD"/>
    <w:rsid w:val="003F51CA"/>
    <w:rsid w:val="003F5243"/>
    <w:rsid w:val="003F52BB"/>
    <w:rsid w:val="003F53E9"/>
    <w:rsid w:val="003F540B"/>
    <w:rsid w:val="003F553C"/>
    <w:rsid w:val="003F5698"/>
    <w:rsid w:val="003F574D"/>
    <w:rsid w:val="003F5788"/>
    <w:rsid w:val="003F57A8"/>
    <w:rsid w:val="003F5B19"/>
    <w:rsid w:val="003F5E9B"/>
    <w:rsid w:val="003F602A"/>
    <w:rsid w:val="003F60B6"/>
    <w:rsid w:val="003F6160"/>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84B"/>
    <w:rsid w:val="0040392C"/>
    <w:rsid w:val="00403997"/>
    <w:rsid w:val="00403A1D"/>
    <w:rsid w:val="00403EF9"/>
    <w:rsid w:val="0040417B"/>
    <w:rsid w:val="004042F8"/>
    <w:rsid w:val="00404354"/>
    <w:rsid w:val="00404447"/>
    <w:rsid w:val="00404629"/>
    <w:rsid w:val="00404724"/>
    <w:rsid w:val="00404740"/>
    <w:rsid w:val="004047CA"/>
    <w:rsid w:val="004047D0"/>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C92"/>
    <w:rsid w:val="00407CB4"/>
    <w:rsid w:val="00407F63"/>
    <w:rsid w:val="00407FDA"/>
    <w:rsid w:val="0041010A"/>
    <w:rsid w:val="00410262"/>
    <w:rsid w:val="004102F5"/>
    <w:rsid w:val="004107BA"/>
    <w:rsid w:val="00410A31"/>
    <w:rsid w:val="00410B81"/>
    <w:rsid w:val="00410BD8"/>
    <w:rsid w:val="00410BE8"/>
    <w:rsid w:val="00410C0D"/>
    <w:rsid w:val="00410D1C"/>
    <w:rsid w:val="00410DDE"/>
    <w:rsid w:val="00410DEA"/>
    <w:rsid w:val="00411024"/>
    <w:rsid w:val="004110A4"/>
    <w:rsid w:val="00411348"/>
    <w:rsid w:val="004113C4"/>
    <w:rsid w:val="00411411"/>
    <w:rsid w:val="00411601"/>
    <w:rsid w:val="004118CD"/>
    <w:rsid w:val="00411BFD"/>
    <w:rsid w:val="00411DF7"/>
    <w:rsid w:val="00412326"/>
    <w:rsid w:val="004124F7"/>
    <w:rsid w:val="0041291E"/>
    <w:rsid w:val="004129D9"/>
    <w:rsid w:val="00412BDA"/>
    <w:rsid w:val="00412C35"/>
    <w:rsid w:val="00412D35"/>
    <w:rsid w:val="004133D6"/>
    <w:rsid w:val="00413407"/>
    <w:rsid w:val="004135B4"/>
    <w:rsid w:val="00413752"/>
    <w:rsid w:val="004137D0"/>
    <w:rsid w:val="004138E0"/>
    <w:rsid w:val="00413A16"/>
    <w:rsid w:val="00413D14"/>
    <w:rsid w:val="00413F2F"/>
    <w:rsid w:val="00414946"/>
    <w:rsid w:val="00414951"/>
    <w:rsid w:val="00414B71"/>
    <w:rsid w:val="00414C1B"/>
    <w:rsid w:val="0041508A"/>
    <w:rsid w:val="00415199"/>
    <w:rsid w:val="00415298"/>
    <w:rsid w:val="004152D9"/>
    <w:rsid w:val="00415312"/>
    <w:rsid w:val="00415442"/>
    <w:rsid w:val="004157BA"/>
    <w:rsid w:val="00415A29"/>
    <w:rsid w:val="00415AA1"/>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EC4"/>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CCC"/>
    <w:rsid w:val="00421D68"/>
    <w:rsid w:val="00421DAC"/>
    <w:rsid w:val="00421E20"/>
    <w:rsid w:val="004220D8"/>
    <w:rsid w:val="0042224D"/>
    <w:rsid w:val="0042230E"/>
    <w:rsid w:val="004223E7"/>
    <w:rsid w:val="004227C5"/>
    <w:rsid w:val="004228ED"/>
    <w:rsid w:val="00422BF7"/>
    <w:rsid w:val="00422FD5"/>
    <w:rsid w:val="00423120"/>
    <w:rsid w:val="004232BA"/>
    <w:rsid w:val="004237DC"/>
    <w:rsid w:val="00423806"/>
    <w:rsid w:val="00423A33"/>
    <w:rsid w:val="00423A5A"/>
    <w:rsid w:val="00423C43"/>
    <w:rsid w:val="00423FE9"/>
    <w:rsid w:val="004241C6"/>
    <w:rsid w:val="00424223"/>
    <w:rsid w:val="00424427"/>
    <w:rsid w:val="00424462"/>
    <w:rsid w:val="00424766"/>
    <w:rsid w:val="004248D2"/>
    <w:rsid w:val="00424A60"/>
    <w:rsid w:val="00424B5D"/>
    <w:rsid w:val="00424C49"/>
    <w:rsid w:val="00424E64"/>
    <w:rsid w:val="00425055"/>
    <w:rsid w:val="0042524D"/>
    <w:rsid w:val="004252C5"/>
    <w:rsid w:val="004253CC"/>
    <w:rsid w:val="0042566B"/>
    <w:rsid w:val="00425727"/>
    <w:rsid w:val="0042593D"/>
    <w:rsid w:val="00425950"/>
    <w:rsid w:val="00425AFF"/>
    <w:rsid w:val="00425D23"/>
    <w:rsid w:val="00425DA7"/>
    <w:rsid w:val="00425F53"/>
    <w:rsid w:val="00426043"/>
    <w:rsid w:val="004260B1"/>
    <w:rsid w:val="004261B7"/>
    <w:rsid w:val="004264D4"/>
    <w:rsid w:val="004266A1"/>
    <w:rsid w:val="00426829"/>
    <w:rsid w:val="004268E2"/>
    <w:rsid w:val="00426B09"/>
    <w:rsid w:val="00426E0C"/>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7C"/>
    <w:rsid w:val="0043389C"/>
    <w:rsid w:val="00433941"/>
    <w:rsid w:val="004339DB"/>
    <w:rsid w:val="00433B0F"/>
    <w:rsid w:val="00434022"/>
    <w:rsid w:val="00434033"/>
    <w:rsid w:val="00434093"/>
    <w:rsid w:val="0043428C"/>
    <w:rsid w:val="004345BD"/>
    <w:rsid w:val="00434B32"/>
    <w:rsid w:val="00434B3C"/>
    <w:rsid w:val="00434D40"/>
    <w:rsid w:val="00434DFF"/>
    <w:rsid w:val="00435181"/>
    <w:rsid w:val="004353AE"/>
    <w:rsid w:val="0043572C"/>
    <w:rsid w:val="0043574E"/>
    <w:rsid w:val="0043583F"/>
    <w:rsid w:val="00435D5B"/>
    <w:rsid w:val="00435F38"/>
    <w:rsid w:val="00435F4A"/>
    <w:rsid w:val="00435F86"/>
    <w:rsid w:val="00436028"/>
    <w:rsid w:val="004361B5"/>
    <w:rsid w:val="00436243"/>
    <w:rsid w:val="004366BA"/>
    <w:rsid w:val="004368DD"/>
    <w:rsid w:val="0043692F"/>
    <w:rsid w:val="00436E31"/>
    <w:rsid w:val="00436F7A"/>
    <w:rsid w:val="00437156"/>
    <w:rsid w:val="00437435"/>
    <w:rsid w:val="0043751B"/>
    <w:rsid w:val="004376ED"/>
    <w:rsid w:val="0043791A"/>
    <w:rsid w:val="00437B59"/>
    <w:rsid w:val="00437D23"/>
    <w:rsid w:val="00437D95"/>
    <w:rsid w:val="00437EE6"/>
    <w:rsid w:val="004400A1"/>
    <w:rsid w:val="00440327"/>
    <w:rsid w:val="00440521"/>
    <w:rsid w:val="004406EB"/>
    <w:rsid w:val="0044073C"/>
    <w:rsid w:val="00440751"/>
    <w:rsid w:val="00440B80"/>
    <w:rsid w:val="00440EA8"/>
    <w:rsid w:val="00440EFA"/>
    <w:rsid w:val="00440F5E"/>
    <w:rsid w:val="004411CE"/>
    <w:rsid w:val="00441339"/>
    <w:rsid w:val="004414CF"/>
    <w:rsid w:val="004417B5"/>
    <w:rsid w:val="004419DA"/>
    <w:rsid w:val="00441A3F"/>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9A9"/>
    <w:rsid w:val="00444F57"/>
    <w:rsid w:val="00444FCA"/>
    <w:rsid w:val="0044504D"/>
    <w:rsid w:val="00445462"/>
    <w:rsid w:val="004456D2"/>
    <w:rsid w:val="0044584A"/>
    <w:rsid w:val="004459B7"/>
    <w:rsid w:val="00445A60"/>
    <w:rsid w:val="00445FC5"/>
    <w:rsid w:val="004460A8"/>
    <w:rsid w:val="00446176"/>
    <w:rsid w:val="0044621F"/>
    <w:rsid w:val="00446A97"/>
    <w:rsid w:val="00446AD4"/>
    <w:rsid w:val="00446D04"/>
    <w:rsid w:val="00446D6B"/>
    <w:rsid w:val="00446EF1"/>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849"/>
    <w:rsid w:val="00452B9C"/>
    <w:rsid w:val="00452D85"/>
    <w:rsid w:val="0045307A"/>
    <w:rsid w:val="0045311F"/>
    <w:rsid w:val="004535A8"/>
    <w:rsid w:val="0045393E"/>
    <w:rsid w:val="00454037"/>
    <w:rsid w:val="00454257"/>
    <w:rsid w:val="00454682"/>
    <w:rsid w:val="0045495A"/>
    <w:rsid w:val="00454CD7"/>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396"/>
    <w:rsid w:val="00457480"/>
    <w:rsid w:val="004576FB"/>
    <w:rsid w:val="00457868"/>
    <w:rsid w:val="00457893"/>
    <w:rsid w:val="00457921"/>
    <w:rsid w:val="00457A32"/>
    <w:rsid w:val="00457CB1"/>
    <w:rsid w:val="00460089"/>
    <w:rsid w:val="004605F7"/>
    <w:rsid w:val="00460DCE"/>
    <w:rsid w:val="00461089"/>
    <w:rsid w:val="004611C8"/>
    <w:rsid w:val="00461233"/>
    <w:rsid w:val="00461389"/>
    <w:rsid w:val="004614CA"/>
    <w:rsid w:val="004615E6"/>
    <w:rsid w:val="00461850"/>
    <w:rsid w:val="004618E2"/>
    <w:rsid w:val="00462060"/>
    <w:rsid w:val="004620D2"/>
    <w:rsid w:val="0046216C"/>
    <w:rsid w:val="00462463"/>
    <w:rsid w:val="00462C0A"/>
    <w:rsid w:val="00462CF1"/>
    <w:rsid w:val="004631C2"/>
    <w:rsid w:val="00463271"/>
    <w:rsid w:val="004632BE"/>
    <w:rsid w:val="00463314"/>
    <w:rsid w:val="00463383"/>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C5"/>
    <w:rsid w:val="00464F14"/>
    <w:rsid w:val="00465040"/>
    <w:rsid w:val="0046507F"/>
    <w:rsid w:val="004652C1"/>
    <w:rsid w:val="00465620"/>
    <w:rsid w:val="0046564F"/>
    <w:rsid w:val="004656E6"/>
    <w:rsid w:val="00465B8E"/>
    <w:rsid w:val="00465DDA"/>
    <w:rsid w:val="00465FF7"/>
    <w:rsid w:val="00466066"/>
    <w:rsid w:val="004661E9"/>
    <w:rsid w:val="0046637F"/>
    <w:rsid w:val="0046653A"/>
    <w:rsid w:val="00466742"/>
    <w:rsid w:val="004667B4"/>
    <w:rsid w:val="00466877"/>
    <w:rsid w:val="00466890"/>
    <w:rsid w:val="00466A40"/>
    <w:rsid w:val="00466A53"/>
    <w:rsid w:val="00466BE0"/>
    <w:rsid w:val="00466C95"/>
    <w:rsid w:val="00466EB1"/>
    <w:rsid w:val="0046744C"/>
    <w:rsid w:val="00467553"/>
    <w:rsid w:val="004676BE"/>
    <w:rsid w:val="0046775C"/>
    <w:rsid w:val="0046783C"/>
    <w:rsid w:val="004678F3"/>
    <w:rsid w:val="00467E11"/>
    <w:rsid w:val="00470140"/>
    <w:rsid w:val="0047014F"/>
    <w:rsid w:val="004701CE"/>
    <w:rsid w:val="0047029A"/>
    <w:rsid w:val="0047041A"/>
    <w:rsid w:val="00470458"/>
    <w:rsid w:val="00470776"/>
    <w:rsid w:val="004708F0"/>
    <w:rsid w:val="00470C90"/>
    <w:rsid w:val="00470ED2"/>
    <w:rsid w:val="0047114E"/>
    <w:rsid w:val="00471203"/>
    <w:rsid w:val="004712A3"/>
    <w:rsid w:val="004713B8"/>
    <w:rsid w:val="00471405"/>
    <w:rsid w:val="00471742"/>
    <w:rsid w:val="004717AB"/>
    <w:rsid w:val="00471B43"/>
    <w:rsid w:val="00471B6D"/>
    <w:rsid w:val="00471CDA"/>
    <w:rsid w:val="00471DCF"/>
    <w:rsid w:val="00471E37"/>
    <w:rsid w:val="00471F72"/>
    <w:rsid w:val="004722CE"/>
    <w:rsid w:val="00472345"/>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852"/>
    <w:rsid w:val="00473C00"/>
    <w:rsid w:val="00473EBC"/>
    <w:rsid w:val="00473FCD"/>
    <w:rsid w:val="0047459C"/>
    <w:rsid w:val="00474725"/>
    <w:rsid w:val="0047490E"/>
    <w:rsid w:val="00474A5A"/>
    <w:rsid w:val="00474DE8"/>
    <w:rsid w:val="00474E72"/>
    <w:rsid w:val="00475137"/>
    <w:rsid w:val="00475388"/>
    <w:rsid w:val="00475393"/>
    <w:rsid w:val="004755A0"/>
    <w:rsid w:val="00475847"/>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5E8"/>
    <w:rsid w:val="004776AC"/>
    <w:rsid w:val="00477788"/>
    <w:rsid w:val="00477833"/>
    <w:rsid w:val="00477853"/>
    <w:rsid w:val="0047786F"/>
    <w:rsid w:val="00477874"/>
    <w:rsid w:val="00477881"/>
    <w:rsid w:val="00477A91"/>
    <w:rsid w:val="00477C26"/>
    <w:rsid w:val="00477D9F"/>
    <w:rsid w:val="00477F5C"/>
    <w:rsid w:val="0048004B"/>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2EE"/>
    <w:rsid w:val="0048430B"/>
    <w:rsid w:val="00484422"/>
    <w:rsid w:val="00484435"/>
    <w:rsid w:val="004844E1"/>
    <w:rsid w:val="0048462C"/>
    <w:rsid w:val="00484833"/>
    <w:rsid w:val="004849F2"/>
    <w:rsid w:val="00484DA2"/>
    <w:rsid w:val="004851C6"/>
    <w:rsid w:val="00485250"/>
    <w:rsid w:val="0048542A"/>
    <w:rsid w:val="00485636"/>
    <w:rsid w:val="00485749"/>
    <w:rsid w:val="004858DB"/>
    <w:rsid w:val="00485930"/>
    <w:rsid w:val="00485C30"/>
    <w:rsid w:val="00485C6B"/>
    <w:rsid w:val="00485E63"/>
    <w:rsid w:val="00485EA8"/>
    <w:rsid w:val="00485EF1"/>
    <w:rsid w:val="0048606E"/>
    <w:rsid w:val="004862C3"/>
    <w:rsid w:val="004862F7"/>
    <w:rsid w:val="004865A0"/>
    <w:rsid w:val="00486B21"/>
    <w:rsid w:val="00486CB7"/>
    <w:rsid w:val="00486D75"/>
    <w:rsid w:val="00486FCA"/>
    <w:rsid w:val="004873CE"/>
    <w:rsid w:val="0048751A"/>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4F"/>
    <w:rsid w:val="004923A4"/>
    <w:rsid w:val="00492455"/>
    <w:rsid w:val="00492596"/>
    <w:rsid w:val="004929EE"/>
    <w:rsid w:val="004934A7"/>
    <w:rsid w:val="00493C2A"/>
    <w:rsid w:val="00493C39"/>
    <w:rsid w:val="00493E78"/>
    <w:rsid w:val="00493FA5"/>
    <w:rsid w:val="004946A4"/>
    <w:rsid w:val="004946B9"/>
    <w:rsid w:val="00494942"/>
    <w:rsid w:val="00494FD7"/>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3E7"/>
    <w:rsid w:val="004973FA"/>
    <w:rsid w:val="0049787A"/>
    <w:rsid w:val="00497917"/>
    <w:rsid w:val="00497ACC"/>
    <w:rsid w:val="004A0423"/>
    <w:rsid w:val="004A052D"/>
    <w:rsid w:val="004A059A"/>
    <w:rsid w:val="004A0675"/>
    <w:rsid w:val="004A0AAE"/>
    <w:rsid w:val="004A0C44"/>
    <w:rsid w:val="004A0DDE"/>
    <w:rsid w:val="004A0E46"/>
    <w:rsid w:val="004A0F68"/>
    <w:rsid w:val="004A10B1"/>
    <w:rsid w:val="004A1123"/>
    <w:rsid w:val="004A114A"/>
    <w:rsid w:val="004A154F"/>
    <w:rsid w:val="004A1CCE"/>
    <w:rsid w:val="004A1F2F"/>
    <w:rsid w:val="004A1F94"/>
    <w:rsid w:val="004A2229"/>
    <w:rsid w:val="004A2725"/>
    <w:rsid w:val="004A288C"/>
    <w:rsid w:val="004A2969"/>
    <w:rsid w:val="004A2A2E"/>
    <w:rsid w:val="004A2CA0"/>
    <w:rsid w:val="004A2EA0"/>
    <w:rsid w:val="004A304E"/>
    <w:rsid w:val="004A3419"/>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7F7"/>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35"/>
    <w:rsid w:val="004A7984"/>
    <w:rsid w:val="004A7AA2"/>
    <w:rsid w:val="004A7B2A"/>
    <w:rsid w:val="004A7BBE"/>
    <w:rsid w:val="004A7CAB"/>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4"/>
    <w:rsid w:val="004B6E0C"/>
    <w:rsid w:val="004B6F0E"/>
    <w:rsid w:val="004B6F3D"/>
    <w:rsid w:val="004B71CB"/>
    <w:rsid w:val="004B7588"/>
    <w:rsid w:val="004B7632"/>
    <w:rsid w:val="004B77AA"/>
    <w:rsid w:val="004B7823"/>
    <w:rsid w:val="004B7860"/>
    <w:rsid w:val="004B7ACF"/>
    <w:rsid w:val="004B7B96"/>
    <w:rsid w:val="004B7CF6"/>
    <w:rsid w:val="004C005F"/>
    <w:rsid w:val="004C01E4"/>
    <w:rsid w:val="004C01FA"/>
    <w:rsid w:val="004C054D"/>
    <w:rsid w:val="004C0949"/>
    <w:rsid w:val="004C0A64"/>
    <w:rsid w:val="004C0C4C"/>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7BD"/>
    <w:rsid w:val="004C2C1D"/>
    <w:rsid w:val="004C2D6A"/>
    <w:rsid w:val="004C2E50"/>
    <w:rsid w:val="004C2EEB"/>
    <w:rsid w:val="004C30BA"/>
    <w:rsid w:val="004C3144"/>
    <w:rsid w:val="004C317B"/>
    <w:rsid w:val="004C33B3"/>
    <w:rsid w:val="004C3469"/>
    <w:rsid w:val="004C34E2"/>
    <w:rsid w:val="004C35FF"/>
    <w:rsid w:val="004C3730"/>
    <w:rsid w:val="004C3853"/>
    <w:rsid w:val="004C3970"/>
    <w:rsid w:val="004C3B4D"/>
    <w:rsid w:val="004C3B89"/>
    <w:rsid w:val="004C3E23"/>
    <w:rsid w:val="004C3E41"/>
    <w:rsid w:val="004C3F2C"/>
    <w:rsid w:val="004C3F39"/>
    <w:rsid w:val="004C4205"/>
    <w:rsid w:val="004C4313"/>
    <w:rsid w:val="004C4444"/>
    <w:rsid w:val="004C4D5B"/>
    <w:rsid w:val="004C4E3E"/>
    <w:rsid w:val="004C5149"/>
    <w:rsid w:val="004C53EC"/>
    <w:rsid w:val="004C54B9"/>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766"/>
    <w:rsid w:val="004D1883"/>
    <w:rsid w:val="004D1C23"/>
    <w:rsid w:val="004D1CAB"/>
    <w:rsid w:val="004D1DA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4D51"/>
    <w:rsid w:val="004D5588"/>
    <w:rsid w:val="004D56B7"/>
    <w:rsid w:val="004D5701"/>
    <w:rsid w:val="004D591A"/>
    <w:rsid w:val="004D5963"/>
    <w:rsid w:val="004D5B4D"/>
    <w:rsid w:val="004D5CBA"/>
    <w:rsid w:val="004D5DEF"/>
    <w:rsid w:val="004D5E4E"/>
    <w:rsid w:val="004D6015"/>
    <w:rsid w:val="004D605C"/>
    <w:rsid w:val="004D625A"/>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37C"/>
    <w:rsid w:val="004E0473"/>
    <w:rsid w:val="004E0613"/>
    <w:rsid w:val="004E0D6C"/>
    <w:rsid w:val="004E0E17"/>
    <w:rsid w:val="004E10C3"/>
    <w:rsid w:val="004E1177"/>
    <w:rsid w:val="004E117B"/>
    <w:rsid w:val="004E13B9"/>
    <w:rsid w:val="004E1655"/>
    <w:rsid w:val="004E1676"/>
    <w:rsid w:val="004E174E"/>
    <w:rsid w:val="004E1DFB"/>
    <w:rsid w:val="004E1F7F"/>
    <w:rsid w:val="004E2164"/>
    <w:rsid w:val="004E21F7"/>
    <w:rsid w:val="004E240D"/>
    <w:rsid w:val="004E244C"/>
    <w:rsid w:val="004E25FE"/>
    <w:rsid w:val="004E2658"/>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77B"/>
    <w:rsid w:val="004E4819"/>
    <w:rsid w:val="004E4875"/>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1E"/>
    <w:rsid w:val="004E686D"/>
    <w:rsid w:val="004E693B"/>
    <w:rsid w:val="004E6B72"/>
    <w:rsid w:val="004E6DC2"/>
    <w:rsid w:val="004E7054"/>
    <w:rsid w:val="004E706F"/>
    <w:rsid w:val="004E71B9"/>
    <w:rsid w:val="004E7229"/>
    <w:rsid w:val="004E7426"/>
    <w:rsid w:val="004E748E"/>
    <w:rsid w:val="004E75FA"/>
    <w:rsid w:val="004E78A0"/>
    <w:rsid w:val="004E7A6D"/>
    <w:rsid w:val="004E7CDF"/>
    <w:rsid w:val="004E7E24"/>
    <w:rsid w:val="004F045A"/>
    <w:rsid w:val="004F051E"/>
    <w:rsid w:val="004F093C"/>
    <w:rsid w:val="004F0B74"/>
    <w:rsid w:val="004F0D75"/>
    <w:rsid w:val="004F0FF3"/>
    <w:rsid w:val="004F1127"/>
    <w:rsid w:val="004F11E6"/>
    <w:rsid w:val="004F1583"/>
    <w:rsid w:val="004F160B"/>
    <w:rsid w:val="004F1700"/>
    <w:rsid w:val="004F1717"/>
    <w:rsid w:val="004F1743"/>
    <w:rsid w:val="004F17A6"/>
    <w:rsid w:val="004F190F"/>
    <w:rsid w:val="004F19AE"/>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ECB"/>
    <w:rsid w:val="005001F6"/>
    <w:rsid w:val="00500502"/>
    <w:rsid w:val="00500537"/>
    <w:rsid w:val="0050059B"/>
    <w:rsid w:val="0050085E"/>
    <w:rsid w:val="00500D40"/>
    <w:rsid w:val="00500F54"/>
    <w:rsid w:val="005010BE"/>
    <w:rsid w:val="005011F7"/>
    <w:rsid w:val="00501201"/>
    <w:rsid w:val="0050161C"/>
    <w:rsid w:val="005016F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ADF"/>
    <w:rsid w:val="00503C85"/>
    <w:rsid w:val="00503C88"/>
    <w:rsid w:val="005041EB"/>
    <w:rsid w:val="00504311"/>
    <w:rsid w:val="0050448B"/>
    <w:rsid w:val="005045C1"/>
    <w:rsid w:val="005045E2"/>
    <w:rsid w:val="0050476F"/>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7D"/>
    <w:rsid w:val="0050655A"/>
    <w:rsid w:val="0050668D"/>
    <w:rsid w:val="0050674B"/>
    <w:rsid w:val="0050683B"/>
    <w:rsid w:val="00506C36"/>
    <w:rsid w:val="00506E35"/>
    <w:rsid w:val="005071D9"/>
    <w:rsid w:val="00507201"/>
    <w:rsid w:val="005072E0"/>
    <w:rsid w:val="00507531"/>
    <w:rsid w:val="00507717"/>
    <w:rsid w:val="00507913"/>
    <w:rsid w:val="005079C5"/>
    <w:rsid w:val="005079D8"/>
    <w:rsid w:val="005102D3"/>
    <w:rsid w:val="00510514"/>
    <w:rsid w:val="0051064B"/>
    <w:rsid w:val="00510787"/>
    <w:rsid w:val="00510A8C"/>
    <w:rsid w:val="00510D14"/>
    <w:rsid w:val="00510E61"/>
    <w:rsid w:val="00510F4F"/>
    <w:rsid w:val="00510F6C"/>
    <w:rsid w:val="00510FD3"/>
    <w:rsid w:val="00511211"/>
    <w:rsid w:val="005112D2"/>
    <w:rsid w:val="00511431"/>
    <w:rsid w:val="0051147E"/>
    <w:rsid w:val="0051152D"/>
    <w:rsid w:val="005117F1"/>
    <w:rsid w:val="005120F7"/>
    <w:rsid w:val="00512154"/>
    <w:rsid w:val="005121F4"/>
    <w:rsid w:val="005122B1"/>
    <w:rsid w:val="00512591"/>
    <w:rsid w:val="005126CF"/>
    <w:rsid w:val="005128D9"/>
    <w:rsid w:val="00512903"/>
    <w:rsid w:val="00512B6A"/>
    <w:rsid w:val="00512E83"/>
    <w:rsid w:val="00512EAA"/>
    <w:rsid w:val="00512F24"/>
    <w:rsid w:val="0051331D"/>
    <w:rsid w:val="0051336C"/>
    <w:rsid w:val="005135E1"/>
    <w:rsid w:val="00513692"/>
    <w:rsid w:val="005136DF"/>
    <w:rsid w:val="00513844"/>
    <w:rsid w:val="00513A45"/>
    <w:rsid w:val="00513B5F"/>
    <w:rsid w:val="00513D94"/>
    <w:rsid w:val="00513DBD"/>
    <w:rsid w:val="00513DC6"/>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4ED1"/>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749"/>
    <w:rsid w:val="005179CC"/>
    <w:rsid w:val="00517BA7"/>
    <w:rsid w:val="00517BCF"/>
    <w:rsid w:val="00517E0A"/>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583"/>
    <w:rsid w:val="00521A44"/>
    <w:rsid w:val="00521B9A"/>
    <w:rsid w:val="00521BDA"/>
    <w:rsid w:val="00521BE7"/>
    <w:rsid w:val="00521CBF"/>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81"/>
    <w:rsid w:val="005252B6"/>
    <w:rsid w:val="005252D7"/>
    <w:rsid w:val="0052544D"/>
    <w:rsid w:val="0052583B"/>
    <w:rsid w:val="005258B4"/>
    <w:rsid w:val="005259D6"/>
    <w:rsid w:val="00525C83"/>
    <w:rsid w:val="005260AB"/>
    <w:rsid w:val="00526134"/>
    <w:rsid w:val="005261B7"/>
    <w:rsid w:val="005264B9"/>
    <w:rsid w:val="0052651D"/>
    <w:rsid w:val="00526A9C"/>
    <w:rsid w:val="00526D16"/>
    <w:rsid w:val="00526DE4"/>
    <w:rsid w:val="00526E3C"/>
    <w:rsid w:val="00527158"/>
    <w:rsid w:val="005271F1"/>
    <w:rsid w:val="00527327"/>
    <w:rsid w:val="00527349"/>
    <w:rsid w:val="00527767"/>
    <w:rsid w:val="005277BD"/>
    <w:rsid w:val="00527941"/>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732"/>
    <w:rsid w:val="00532790"/>
    <w:rsid w:val="00532839"/>
    <w:rsid w:val="00532893"/>
    <w:rsid w:val="00532B0E"/>
    <w:rsid w:val="00532D26"/>
    <w:rsid w:val="00532D50"/>
    <w:rsid w:val="00532E5C"/>
    <w:rsid w:val="00532EEC"/>
    <w:rsid w:val="005330F9"/>
    <w:rsid w:val="005331E0"/>
    <w:rsid w:val="005332F7"/>
    <w:rsid w:val="00533718"/>
    <w:rsid w:val="005338F6"/>
    <w:rsid w:val="00533AB1"/>
    <w:rsid w:val="00533CCC"/>
    <w:rsid w:val="00533DB0"/>
    <w:rsid w:val="00534487"/>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6FB1"/>
    <w:rsid w:val="00537048"/>
    <w:rsid w:val="0053742B"/>
    <w:rsid w:val="00537430"/>
    <w:rsid w:val="0053750A"/>
    <w:rsid w:val="00537521"/>
    <w:rsid w:val="005375BF"/>
    <w:rsid w:val="005375D6"/>
    <w:rsid w:val="00537871"/>
    <w:rsid w:val="00537AAF"/>
    <w:rsid w:val="00537C8A"/>
    <w:rsid w:val="00537F98"/>
    <w:rsid w:val="00540163"/>
    <w:rsid w:val="00540264"/>
    <w:rsid w:val="005402D0"/>
    <w:rsid w:val="0054075B"/>
    <w:rsid w:val="00540EA3"/>
    <w:rsid w:val="00540F8B"/>
    <w:rsid w:val="00541119"/>
    <w:rsid w:val="005411B7"/>
    <w:rsid w:val="00541215"/>
    <w:rsid w:val="005413BE"/>
    <w:rsid w:val="005413DC"/>
    <w:rsid w:val="00541677"/>
    <w:rsid w:val="00541A38"/>
    <w:rsid w:val="00541B13"/>
    <w:rsid w:val="00541C7F"/>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7B6"/>
    <w:rsid w:val="00544A71"/>
    <w:rsid w:val="00544B89"/>
    <w:rsid w:val="00544DC1"/>
    <w:rsid w:val="00544F13"/>
    <w:rsid w:val="00544FA0"/>
    <w:rsid w:val="005451E5"/>
    <w:rsid w:val="005452E7"/>
    <w:rsid w:val="00545472"/>
    <w:rsid w:val="0054552B"/>
    <w:rsid w:val="005457AF"/>
    <w:rsid w:val="005458FD"/>
    <w:rsid w:val="0054616C"/>
    <w:rsid w:val="005463B7"/>
    <w:rsid w:val="00546578"/>
    <w:rsid w:val="00546615"/>
    <w:rsid w:val="00546810"/>
    <w:rsid w:val="005468FF"/>
    <w:rsid w:val="00546999"/>
    <w:rsid w:val="00546D90"/>
    <w:rsid w:val="00546E0A"/>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CFF"/>
    <w:rsid w:val="00552E0D"/>
    <w:rsid w:val="00552E51"/>
    <w:rsid w:val="00552EE7"/>
    <w:rsid w:val="005530C2"/>
    <w:rsid w:val="0055336D"/>
    <w:rsid w:val="005537D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EC9"/>
    <w:rsid w:val="00557FC9"/>
    <w:rsid w:val="005600F9"/>
    <w:rsid w:val="005601AA"/>
    <w:rsid w:val="0056037B"/>
    <w:rsid w:val="00560488"/>
    <w:rsid w:val="005604C0"/>
    <w:rsid w:val="00560805"/>
    <w:rsid w:val="00560A7F"/>
    <w:rsid w:val="00560AF4"/>
    <w:rsid w:val="00560BDD"/>
    <w:rsid w:val="00560CF4"/>
    <w:rsid w:val="00560D77"/>
    <w:rsid w:val="0056125D"/>
    <w:rsid w:val="00561320"/>
    <w:rsid w:val="00561410"/>
    <w:rsid w:val="00561462"/>
    <w:rsid w:val="00561613"/>
    <w:rsid w:val="005616C9"/>
    <w:rsid w:val="0056196B"/>
    <w:rsid w:val="00561B78"/>
    <w:rsid w:val="00561D65"/>
    <w:rsid w:val="00561F1D"/>
    <w:rsid w:val="005620F5"/>
    <w:rsid w:val="00562119"/>
    <w:rsid w:val="00562238"/>
    <w:rsid w:val="005623F8"/>
    <w:rsid w:val="005624BE"/>
    <w:rsid w:val="005628E3"/>
    <w:rsid w:val="005629ED"/>
    <w:rsid w:val="00562A92"/>
    <w:rsid w:val="00562B19"/>
    <w:rsid w:val="00562D05"/>
    <w:rsid w:val="00562D4A"/>
    <w:rsid w:val="00562D9B"/>
    <w:rsid w:val="00562E57"/>
    <w:rsid w:val="00562E9F"/>
    <w:rsid w:val="00562FAC"/>
    <w:rsid w:val="00563268"/>
    <w:rsid w:val="00563320"/>
    <w:rsid w:val="005633A4"/>
    <w:rsid w:val="005639D8"/>
    <w:rsid w:val="00563B21"/>
    <w:rsid w:val="00563ED7"/>
    <w:rsid w:val="00564140"/>
    <w:rsid w:val="00564152"/>
    <w:rsid w:val="00564286"/>
    <w:rsid w:val="005643C5"/>
    <w:rsid w:val="0056480B"/>
    <w:rsid w:val="00564D6D"/>
    <w:rsid w:val="005651D3"/>
    <w:rsid w:val="0056525C"/>
    <w:rsid w:val="005652BB"/>
    <w:rsid w:val="00565311"/>
    <w:rsid w:val="00565368"/>
    <w:rsid w:val="0056548F"/>
    <w:rsid w:val="005654BF"/>
    <w:rsid w:val="0056550F"/>
    <w:rsid w:val="00565564"/>
    <w:rsid w:val="0056584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67FE9"/>
    <w:rsid w:val="0057033F"/>
    <w:rsid w:val="00570409"/>
    <w:rsid w:val="00570707"/>
    <w:rsid w:val="00570857"/>
    <w:rsid w:val="005709E0"/>
    <w:rsid w:val="00570C75"/>
    <w:rsid w:val="00570D85"/>
    <w:rsid w:val="00571152"/>
    <w:rsid w:val="005711F1"/>
    <w:rsid w:val="005712DB"/>
    <w:rsid w:val="00571324"/>
    <w:rsid w:val="005715D4"/>
    <w:rsid w:val="0057165D"/>
    <w:rsid w:val="00571B98"/>
    <w:rsid w:val="00571BE5"/>
    <w:rsid w:val="00571BF3"/>
    <w:rsid w:val="00571C38"/>
    <w:rsid w:val="00571E02"/>
    <w:rsid w:val="00571F10"/>
    <w:rsid w:val="00571F79"/>
    <w:rsid w:val="00572104"/>
    <w:rsid w:val="00572551"/>
    <w:rsid w:val="0057273C"/>
    <w:rsid w:val="00572940"/>
    <w:rsid w:val="005729F2"/>
    <w:rsid w:val="00572BF8"/>
    <w:rsid w:val="00572F27"/>
    <w:rsid w:val="00572FE7"/>
    <w:rsid w:val="005730EF"/>
    <w:rsid w:val="005731B5"/>
    <w:rsid w:val="00573292"/>
    <w:rsid w:val="00573364"/>
    <w:rsid w:val="00573664"/>
    <w:rsid w:val="005738CC"/>
    <w:rsid w:val="005739FE"/>
    <w:rsid w:val="00573C5C"/>
    <w:rsid w:val="00573E4C"/>
    <w:rsid w:val="0057419E"/>
    <w:rsid w:val="00574490"/>
    <w:rsid w:val="0057450C"/>
    <w:rsid w:val="00574930"/>
    <w:rsid w:val="00574A57"/>
    <w:rsid w:val="00574B7F"/>
    <w:rsid w:val="00574B87"/>
    <w:rsid w:val="00574FE2"/>
    <w:rsid w:val="00575491"/>
    <w:rsid w:val="005758AA"/>
    <w:rsid w:val="00575DEF"/>
    <w:rsid w:val="00575F64"/>
    <w:rsid w:val="00575F83"/>
    <w:rsid w:val="0057635B"/>
    <w:rsid w:val="005767DE"/>
    <w:rsid w:val="00576A42"/>
    <w:rsid w:val="00577806"/>
    <w:rsid w:val="005779BE"/>
    <w:rsid w:val="00577A79"/>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205"/>
    <w:rsid w:val="00583308"/>
    <w:rsid w:val="00583313"/>
    <w:rsid w:val="0058351B"/>
    <w:rsid w:val="00583654"/>
    <w:rsid w:val="00583664"/>
    <w:rsid w:val="005837D2"/>
    <w:rsid w:val="00583B55"/>
    <w:rsid w:val="00583BDD"/>
    <w:rsid w:val="00583ECE"/>
    <w:rsid w:val="00583FE5"/>
    <w:rsid w:val="005840AF"/>
    <w:rsid w:val="005840DA"/>
    <w:rsid w:val="0058412A"/>
    <w:rsid w:val="005841D4"/>
    <w:rsid w:val="00584255"/>
    <w:rsid w:val="0058432F"/>
    <w:rsid w:val="005844D5"/>
    <w:rsid w:val="00584723"/>
    <w:rsid w:val="00584815"/>
    <w:rsid w:val="00584A2F"/>
    <w:rsid w:val="00584E10"/>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18"/>
    <w:rsid w:val="005874B2"/>
    <w:rsid w:val="00587533"/>
    <w:rsid w:val="00587629"/>
    <w:rsid w:val="005879DB"/>
    <w:rsid w:val="00587A3B"/>
    <w:rsid w:val="00590055"/>
    <w:rsid w:val="0059020B"/>
    <w:rsid w:val="0059031E"/>
    <w:rsid w:val="00590401"/>
    <w:rsid w:val="00590453"/>
    <w:rsid w:val="005904A3"/>
    <w:rsid w:val="00590567"/>
    <w:rsid w:val="00590BC1"/>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398"/>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5EFF"/>
    <w:rsid w:val="00596535"/>
    <w:rsid w:val="005967A5"/>
    <w:rsid w:val="00596A9D"/>
    <w:rsid w:val="00596E1A"/>
    <w:rsid w:val="005970E6"/>
    <w:rsid w:val="00597201"/>
    <w:rsid w:val="00597230"/>
    <w:rsid w:val="005973EC"/>
    <w:rsid w:val="00597808"/>
    <w:rsid w:val="0059790D"/>
    <w:rsid w:val="005979BF"/>
    <w:rsid w:val="00597ED1"/>
    <w:rsid w:val="00597F0F"/>
    <w:rsid w:val="005A036D"/>
    <w:rsid w:val="005A0625"/>
    <w:rsid w:val="005A0698"/>
    <w:rsid w:val="005A076B"/>
    <w:rsid w:val="005A0855"/>
    <w:rsid w:val="005A0CCF"/>
    <w:rsid w:val="005A0EED"/>
    <w:rsid w:val="005A0F2B"/>
    <w:rsid w:val="005A0F46"/>
    <w:rsid w:val="005A0FF7"/>
    <w:rsid w:val="005A10D8"/>
    <w:rsid w:val="005A12AD"/>
    <w:rsid w:val="005A1578"/>
    <w:rsid w:val="005A1593"/>
    <w:rsid w:val="005A1730"/>
    <w:rsid w:val="005A1768"/>
    <w:rsid w:val="005A1987"/>
    <w:rsid w:val="005A1F19"/>
    <w:rsid w:val="005A1F75"/>
    <w:rsid w:val="005A2072"/>
    <w:rsid w:val="005A210F"/>
    <w:rsid w:val="005A2367"/>
    <w:rsid w:val="005A2602"/>
    <w:rsid w:val="005A26D7"/>
    <w:rsid w:val="005A2D01"/>
    <w:rsid w:val="005A312C"/>
    <w:rsid w:val="005A31E3"/>
    <w:rsid w:val="005A334B"/>
    <w:rsid w:val="005A3460"/>
    <w:rsid w:val="005A34C1"/>
    <w:rsid w:val="005A34F3"/>
    <w:rsid w:val="005A359F"/>
    <w:rsid w:val="005A377E"/>
    <w:rsid w:val="005A37B0"/>
    <w:rsid w:val="005A3866"/>
    <w:rsid w:val="005A3CB8"/>
    <w:rsid w:val="005A3CF7"/>
    <w:rsid w:val="005A3DD3"/>
    <w:rsid w:val="005A3E20"/>
    <w:rsid w:val="005A400C"/>
    <w:rsid w:val="005A4134"/>
    <w:rsid w:val="005A41E4"/>
    <w:rsid w:val="005A42AA"/>
    <w:rsid w:val="005A4337"/>
    <w:rsid w:val="005A448B"/>
    <w:rsid w:val="005A4AFD"/>
    <w:rsid w:val="005A50E9"/>
    <w:rsid w:val="005A50F9"/>
    <w:rsid w:val="005A5105"/>
    <w:rsid w:val="005A5125"/>
    <w:rsid w:val="005A51FA"/>
    <w:rsid w:val="005A5588"/>
    <w:rsid w:val="005A57D5"/>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3A8"/>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918"/>
    <w:rsid w:val="005B2964"/>
    <w:rsid w:val="005B298C"/>
    <w:rsid w:val="005B2A8E"/>
    <w:rsid w:val="005B2B76"/>
    <w:rsid w:val="005B2C1E"/>
    <w:rsid w:val="005B2C29"/>
    <w:rsid w:val="005B2F24"/>
    <w:rsid w:val="005B32BB"/>
    <w:rsid w:val="005B32E7"/>
    <w:rsid w:val="005B35A3"/>
    <w:rsid w:val="005B374C"/>
    <w:rsid w:val="005B37F7"/>
    <w:rsid w:val="005B39B7"/>
    <w:rsid w:val="005B3A75"/>
    <w:rsid w:val="005B3AA9"/>
    <w:rsid w:val="005B3E9C"/>
    <w:rsid w:val="005B3F88"/>
    <w:rsid w:val="005B4069"/>
    <w:rsid w:val="005B453A"/>
    <w:rsid w:val="005B455F"/>
    <w:rsid w:val="005B47F8"/>
    <w:rsid w:val="005B480B"/>
    <w:rsid w:val="005B4835"/>
    <w:rsid w:val="005B4B75"/>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E37"/>
    <w:rsid w:val="005B7F65"/>
    <w:rsid w:val="005C00DC"/>
    <w:rsid w:val="005C0502"/>
    <w:rsid w:val="005C0588"/>
    <w:rsid w:val="005C05F1"/>
    <w:rsid w:val="005C067A"/>
    <w:rsid w:val="005C0767"/>
    <w:rsid w:val="005C0AE4"/>
    <w:rsid w:val="005C0B08"/>
    <w:rsid w:val="005C0E59"/>
    <w:rsid w:val="005C138B"/>
    <w:rsid w:val="005C142E"/>
    <w:rsid w:val="005C1A2D"/>
    <w:rsid w:val="005C1C04"/>
    <w:rsid w:val="005C1D48"/>
    <w:rsid w:val="005C2265"/>
    <w:rsid w:val="005C2357"/>
    <w:rsid w:val="005C24BF"/>
    <w:rsid w:val="005C2742"/>
    <w:rsid w:val="005C2A05"/>
    <w:rsid w:val="005C2DEB"/>
    <w:rsid w:val="005C2FD5"/>
    <w:rsid w:val="005C30A7"/>
    <w:rsid w:val="005C3112"/>
    <w:rsid w:val="005C335F"/>
    <w:rsid w:val="005C37C4"/>
    <w:rsid w:val="005C3805"/>
    <w:rsid w:val="005C3C6E"/>
    <w:rsid w:val="005C3C8E"/>
    <w:rsid w:val="005C3D40"/>
    <w:rsid w:val="005C4714"/>
    <w:rsid w:val="005C4914"/>
    <w:rsid w:val="005C497D"/>
    <w:rsid w:val="005C49CE"/>
    <w:rsid w:val="005C4DD2"/>
    <w:rsid w:val="005C4FA9"/>
    <w:rsid w:val="005C5532"/>
    <w:rsid w:val="005C55C2"/>
    <w:rsid w:val="005C561F"/>
    <w:rsid w:val="005C5746"/>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5"/>
    <w:rsid w:val="005C6D7D"/>
    <w:rsid w:val="005C6FE7"/>
    <w:rsid w:val="005C71C8"/>
    <w:rsid w:val="005C7470"/>
    <w:rsid w:val="005C750D"/>
    <w:rsid w:val="005C7557"/>
    <w:rsid w:val="005C77C8"/>
    <w:rsid w:val="005C790E"/>
    <w:rsid w:val="005C7A83"/>
    <w:rsid w:val="005C7C55"/>
    <w:rsid w:val="005C7CD3"/>
    <w:rsid w:val="005C7F27"/>
    <w:rsid w:val="005D0007"/>
    <w:rsid w:val="005D0444"/>
    <w:rsid w:val="005D05B3"/>
    <w:rsid w:val="005D09F9"/>
    <w:rsid w:val="005D0A1B"/>
    <w:rsid w:val="005D0D46"/>
    <w:rsid w:val="005D0FBE"/>
    <w:rsid w:val="005D0FD0"/>
    <w:rsid w:val="005D1368"/>
    <w:rsid w:val="005D1414"/>
    <w:rsid w:val="005D1619"/>
    <w:rsid w:val="005D1A0B"/>
    <w:rsid w:val="005D1AC3"/>
    <w:rsid w:val="005D1D44"/>
    <w:rsid w:val="005D1E3C"/>
    <w:rsid w:val="005D1F8A"/>
    <w:rsid w:val="005D22BA"/>
    <w:rsid w:val="005D23E1"/>
    <w:rsid w:val="005D262C"/>
    <w:rsid w:val="005D26A0"/>
    <w:rsid w:val="005D279B"/>
    <w:rsid w:val="005D2A81"/>
    <w:rsid w:val="005D2BAC"/>
    <w:rsid w:val="005D2BCF"/>
    <w:rsid w:val="005D2C4A"/>
    <w:rsid w:val="005D2CAB"/>
    <w:rsid w:val="005D2CF4"/>
    <w:rsid w:val="005D2DBF"/>
    <w:rsid w:val="005D3733"/>
    <w:rsid w:val="005D392D"/>
    <w:rsid w:val="005D3B70"/>
    <w:rsid w:val="005D3CB2"/>
    <w:rsid w:val="005D406D"/>
    <w:rsid w:val="005D4268"/>
    <w:rsid w:val="005D43AA"/>
    <w:rsid w:val="005D4472"/>
    <w:rsid w:val="005D4745"/>
    <w:rsid w:val="005D4771"/>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681"/>
    <w:rsid w:val="005D781A"/>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1D2"/>
    <w:rsid w:val="005E3580"/>
    <w:rsid w:val="005E38C8"/>
    <w:rsid w:val="005E3AC9"/>
    <w:rsid w:val="005E3B42"/>
    <w:rsid w:val="005E3BCA"/>
    <w:rsid w:val="005E3D33"/>
    <w:rsid w:val="005E3E9C"/>
    <w:rsid w:val="005E3F27"/>
    <w:rsid w:val="005E3F54"/>
    <w:rsid w:val="005E3FF1"/>
    <w:rsid w:val="005E4041"/>
    <w:rsid w:val="005E4110"/>
    <w:rsid w:val="005E4165"/>
    <w:rsid w:val="005E4173"/>
    <w:rsid w:val="005E4329"/>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7BB"/>
    <w:rsid w:val="005F09B8"/>
    <w:rsid w:val="005F0E3B"/>
    <w:rsid w:val="005F0FDB"/>
    <w:rsid w:val="005F1244"/>
    <w:rsid w:val="005F14D7"/>
    <w:rsid w:val="005F16FD"/>
    <w:rsid w:val="005F1B6E"/>
    <w:rsid w:val="005F210D"/>
    <w:rsid w:val="005F21BD"/>
    <w:rsid w:val="005F22EB"/>
    <w:rsid w:val="005F2340"/>
    <w:rsid w:val="005F258F"/>
    <w:rsid w:val="005F2857"/>
    <w:rsid w:val="005F287F"/>
    <w:rsid w:val="005F2FBC"/>
    <w:rsid w:val="005F306A"/>
    <w:rsid w:val="005F3218"/>
    <w:rsid w:val="005F32A1"/>
    <w:rsid w:val="005F3320"/>
    <w:rsid w:val="005F33CD"/>
    <w:rsid w:val="005F34DC"/>
    <w:rsid w:val="005F368E"/>
    <w:rsid w:val="005F36A2"/>
    <w:rsid w:val="005F36D9"/>
    <w:rsid w:val="005F3825"/>
    <w:rsid w:val="005F3A57"/>
    <w:rsid w:val="005F3A5D"/>
    <w:rsid w:val="005F3A6B"/>
    <w:rsid w:val="005F3F67"/>
    <w:rsid w:val="005F3F85"/>
    <w:rsid w:val="005F4162"/>
    <w:rsid w:val="005F437A"/>
    <w:rsid w:val="005F43D3"/>
    <w:rsid w:val="005F5015"/>
    <w:rsid w:val="005F52D5"/>
    <w:rsid w:val="005F5558"/>
    <w:rsid w:val="005F5809"/>
    <w:rsid w:val="005F5DDE"/>
    <w:rsid w:val="005F5FE7"/>
    <w:rsid w:val="005F60A7"/>
    <w:rsid w:val="005F6145"/>
    <w:rsid w:val="005F61A0"/>
    <w:rsid w:val="005F6374"/>
    <w:rsid w:val="005F63BC"/>
    <w:rsid w:val="005F6454"/>
    <w:rsid w:val="005F6721"/>
    <w:rsid w:val="005F679B"/>
    <w:rsid w:val="005F68C1"/>
    <w:rsid w:val="005F708A"/>
    <w:rsid w:val="005F70F6"/>
    <w:rsid w:val="005F75CD"/>
    <w:rsid w:val="005F75F0"/>
    <w:rsid w:val="005F769C"/>
    <w:rsid w:val="005F77D7"/>
    <w:rsid w:val="005F7965"/>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8FA"/>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360"/>
    <w:rsid w:val="00604553"/>
    <w:rsid w:val="006045BD"/>
    <w:rsid w:val="00604738"/>
    <w:rsid w:val="006049BC"/>
    <w:rsid w:val="006049C2"/>
    <w:rsid w:val="00604BC5"/>
    <w:rsid w:val="00604DEE"/>
    <w:rsid w:val="00604EFE"/>
    <w:rsid w:val="00605106"/>
    <w:rsid w:val="006052A6"/>
    <w:rsid w:val="0060531C"/>
    <w:rsid w:val="006053CE"/>
    <w:rsid w:val="00605668"/>
    <w:rsid w:val="00605BF9"/>
    <w:rsid w:val="00605CA1"/>
    <w:rsid w:val="00605CF1"/>
    <w:rsid w:val="00605D4F"/>
    <w:rsid w:val="00605F4B"/>
    <w:rsid w:val="00605FD5"/>
    <w:rsid w:val="00606098"/>
    <w:rsid w:val="006062F9"/>
    <w:rsid w:val="0060655F"/>
    <w:rsid w:val="00606579"/>
    <w:rsid w:val="0060695B"/>
    <w:rsid w:val="006069E2"/>
    <w:rsid w:val="00606D5A"/>
    <w:rsid w:val="00606DE8"/>
    <w:rsid w:val="00607376"/>
    <w:rsid w:val="006074A4"/>
    <w:rsid w:val="00607676"/>
    <w:rsid w:val="006076A3"/>
    <w:rsid w:val="0060772C"/>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1D6"/>
    <w:rsid w:val="00613282"/>
    <w:rsid w:val="0061362B"/>
    <w:rsid w:val="00613729"/>
    <w:rsid w:val="006137B3"/>
    <w:rsid w:val="00613948"/>
    <w:rsid w:val="00613B5F"/>
    <w:rsid w:val="00613BAA"/>
    <w:rsid w:val="00613CAF"/>
    <w:rsid w:val="00613E15"/>
    <w:rsid w:val="00614048"/>
    <w:rsid w:val="0061408F"/>
    <w:rsid w:val="006141C9"/>
    <w:rsid w:val="006143DB"/>
    <w:rsid w:val="0061449C"/>
    <w:rsid w:val="006148B9"/>
    <w:rsid w:val="00614C71"/>
    <w:rsid w:val="00614DB0"/>
    <w:rsid w:val="00614E44"/>
    <w:rsid w:val="00615138"/>
    <w:rsid w:val="0061529F"/>
    <w:rsid w:val="0061530A"/>
    <w:rsid w:val="00615330"/>
    <w:rsid w:val="00615514"/>
    <w:rsid w:val="006155AD"/>
    <w:rsid w:val="0061578F"/>
    <w:rsid w:val="00615BC3"/>
    <w:rsid w:val="00615DFD"/>
    <w:rsid w:val="00615EE8"/>
    <w:rsid w:val="006161CD"/>
    <w:rsid w:val="00616539"/>
    <w:rsid w:val="00616EFD"/>
    <w:rsid w:val="0061723D"/>
    <w:rsid w:val="00617438"/>
    <w:rsid w:val="0061754E"/>
    <w:rsid w:val="00617A21"/>
    <w:rsid w:val="00617A69"/>
    <w:rsid w:val="00617C70"/>
    <w:rsid w:val="00617E63"/>
    <w:rsid w:val="00617E73"/>
    <w:rsid w:val="00617F6D"/>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448"/>
    <w:rsid w:val="006225CB"/>
    <w:rsid w:val="00622773"/>
    <w:rsid w:val="00622798"/>
    <w:rsid w:val="00622897"/>
    <w:rsid w:val="006229D6"/>
    <w:rsid w:val="00623199"/>
    <w:rsid w:val="006232D9"/>
    <w:rsid w:val="0062341B"/>
    <w:rsid w:val="0062356A"/>
    <w:rsid w:val="00623BC9"/>
    <w:rsid w:val="00623D20"/>
    <w:rsid w:val="0062404A"/>
    <w:rsid w:val="00624068"/>
    <w:rsid w:val="006242F1"/>
    <w:rsid w:val="006243DE"/>
    <w:rsid w:val="00624B3D"/>
    <w:rsid w:val="00624BA7"/>
    <w:rsid w:val="00624E32"/>
    <w:rsid w:val="00624E62"/>
    <w:rsid w:val="00625062"/>
    <w:rsid w:val="006251F8"/>
    <w:rsid w:val="0062539C"/>
    <w:rsid w:val="0062571B"/>
    <w:rsid w:val="00625745"/>
    <w:rsid w:val="006257FF"/>
    <w:rsid w:val="006259B2"/>
    <w:rsid w:val="00625F1D"/>
    <w:rsid w:val="0062630D"/>
    <w:rsid w:val="00626381"/>
    <w:rsid w:val="006266A5"/>
    <w:rsid w:val="00626DA5"/>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6D7"/>
    <w:rsid w:val="00632A12"/>
    <w:rsid w:val="00632B56"/>
    <w:rsid w:val="00632BA0"/>
    <w:rsid w:val="00632D5F"/>
    <w:rsid w:val="00632EA2"/>
    <w:rsid w:val="00632ECC"/>
    <w:rsid w:val="006331C2"/>
    <w:rsid w:val="00633576"/>
    <w:rsid w:val="00633635"/>
    <w:rsid w:val="0063379F"/>
    <w:rsid w:val="0063394E"/>
    <w:rsid w:val="00633DC4"/>
    <w:rsid w:val="00633E5C"/>
    <w:rsid w:val="0063404C"/>
    <w:rsid w:val="00634421"/>
    <w:rsid w:val="006344C4"/>
    <w:rsid w:val="0063457C"/>
    <w:rsid w:val="006346E4"/>
    <w:rsid w:val="006347EC"/>
    <w:rsid w:val="006348BA"/>
    <w:rsid w:val="006349E4"/>
    <w:rsid w:val="00634AF9"/>
    <w:rsid w:val="00634C2B"/>
    <w:rsid w:val="00634D2A"/>
    <w:rsid w:val="00634DCB"/>
    <w:rsid w:val="00634DEA"/>
    <w:rsid w:val="00634F55"/>
    <w:rsid w:val="00634F5D"/>
    <w:rsid w:val="0063519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C2"/>
    <w:rsid w:val="006428DE"/>
    <w:rsid w:val="006429C5"/>
    <w:rsid w:val="00642CF6"/>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AD7"/>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042"/>
    <w:rsid w:val="006532B0"/>
    <w:rsid w:val="006532F7"/>
    <w:rsid w:val="00653418"/>
    <w:rsid w:val="006534CD"/>
    <w:rsid w:val="00653A34"/>
    <w:rsid w:val="00653BC0"/>
    <w:rsid w:val="00653D0E"/>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86E"/>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BAC"/>
    <w:rsid w:val="00663C07"/>
    <w:rsid w:val="00663DBF"/>
    <w:rsid w:val="00663EEC"/>
    <w:rsid w:val="00663FDA"/>
    <w:rsid w:val="00664125"/>
    <w:rsid w:val="006642F8"/>
    <w:rsid w:val="006645CB"/>
    <w:rsid w:val="00664810"/>
    <w:rsid w:val="00664938"/>
    <w:rsid w:val="00664B0A"/>
    <w:rsid w:val="00664D1E"/>
    <w:rsid w:val="00664F32"/>
    <w:rsid w:val="00664F5C"/>
    <w:rsid w:val="00664FC7"/>
    <w:rsid w:val="006652E3"/>
    <w:rsid w:val="006652E6"/>
    <w:rsid w:val="0066553F"/>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8BD"/>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D7"/>
    <w:rsid w:val="00673098"/>
    <w:rsid w:val="0067310E"/>
    <w:rsid w:val="0067320C"/>
    <w:rsid w:val="006732CF"/>
    <w:rsid w:val="00673357"/>
    <w:rsid w:val="00673413"/>
    <w:rsid w:val="006734E6"/>
    <w:rsid w:val="00673557"/>
    <w:rsid w:val="00673C30"/>
    <w:rsid w:val="00673F41"/>
    <w:rsid w:val="00673F5D"/>
    <w:rsid w:val="006742EE"/>
    <w:rsid w:val="00674340"/>
    <w:rsid w:val="00674359"/>
    <w:rsid w:val="0067446C"/>
    <w:rsid w:val="006744BD"/>
    <w:rsid w:val="006748E1"/>
    <w:rsid w:val="00674A58"/>
    <w:rsid w:val="00674DF7"/>
    <w:rsid w:val="00675023"/>
    <w:rsid w:val="00675059"/>
    <w:rsid w:val="00675145"/>
    <w:rsid w:val="00675263"/>
    <w:rsid w:val="0067558D"/>
    <w:rsid w:val="00675677"/>
    <w:rsid w:val="00675741"/>
    <w:rsid w:val="00675895"/>
    <w:rsid w:val="00675CED"/>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D31"/>
    <w:rsid w:val="00683D36"/>
    <w:rsid w:val="00683FCB"/>
    <w:rsid w:val="0068415D"/>
    <w:rsid w:val="0068416C"/>
    <w:rsid w:val="00684170"/>
    <w:rsid w:val="006842A4"/>
    <w:rsid w:val="006848C6"/>
    <w:rsid w:val="006849E5"/>
    <w:rsid w:val="00684E6B"/>
    <w:rsid w:val="00684E70"/>
    <w:rsid w:val="00684EEC"/>
    <w:rsid w:val="00685115"/>
    <w:rsid w:val="00685138"/>
    <w:rsid w:val="00685384"/>
    <w:rsid w:val="006853AE"/>
    <w:rsid w:val="00685912"/>
    <w:rsid w:val="00685D5D"/>
    <w:rsid w:val="00685E1D"/>
    <w:rsid w:val="00685E80"/>
    <w:rsid w:val="006860DF"/>
    <w:rsid w:val="0068648A"/>
    <w:rsid w:val="0068673D"/>
    <w:rsid w:val="00686790"/>
    <w:rsid w:val="00686A83"/>
    <w:rsid w:val="00686C15"/>
    <w:rsid w:val="00686FF8"/>
    <w:rsid w:val="0068720D"/>
    <w:rsid w:val="0068737C"/>
    <w:rsid w:val="006874E4"/>
    <w:rsid w:val="006877F6"/>
    <w:rsid w:val="00687B00"/>
    <w:rsid w:val="00687B2E"/>
    <w:rsid w:val="00687D28"/>
    <w:rsid w:val="0069051B"/>
    <w:rsid w:val="006906C1"/>
    <w:rsid w:val="006907D0"/>
    <w:rsid w:val="006909E9"/>
    <w:rsid w:val="006910F9"/>
    <w:rsid w:val="00691189"/>
    <w:rsid w:val="0069118B"/>
    <w:rsid w:val="006911FF"/>
    <w:rsid w:val="0069142A"/>
    <w:rsid w:val="006915AE"/>
    <w:rsid w:val="00691679"/>
    <w:rsid w:val="0069169A"/>
    <w:rsid w:val="0069173C"/>
    <w:rsid w:val="006917D6"/>
    <w:rsid w:val="00691D77"/>
    <w:rsid w:val="00691EFE"/>
    <w:rsid w:val="00692267"/>
    <w:rsid w:val="0069263D"/>
    <w:rsid w:val="006927C7"/>
    <w:rsid w:val="00692C52"/>
    <w:rsid w:val="00692F13"/>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5A12"/>
    <w:rsid w:val="0069625F"/>
    <w:rsid w:val="006965A2"/>
    <w:rsid w:val="00696797"/>
    <w:rsid w:val="006968B9"/>
    <w:rsid w:val="00696931"/>
    <w:rsid w:val="006969F6"/>
    <w:rsid w:val="00696C93"/>
    <w:rsid w:val="00696D86"/>
    <w:rsid w:val="00696EB8"/>
    <w:rsid w:val="0069709B"/>
    <w:rsid w:val="00697195"/>
    <w:rsid w:val="00697336"/>
    <w:rsid w:val="00697806"/>
    <w:rsid w:val="0069784D"/>
    <w:rsid w:val="00697924"/>
    <w:rsid w:val="006979E7"/>
    <w:rsid w:val="00697C00"/>
    <w:rsid w:val="00697F8E"/>
    <w:rsid w:val="00697FF0"/>
    <w:rsid w:val="006A015B"/>
    <w:rsid w:val="006A0688"/>
    <w:rsid w:val="006A0709"/>
    <w:rsid w:val="006A0B01"/>
    <w:rsid w:val="006A0EB9"/>
    <w:rsid w:val="006A0EDD"/>
    <w:rsid w:val="006A1649"/>
    <w:rsid w:val="006A18E6"/>
    <w:rsid w:val="006A1B36"/>
    <w:rsid w:val="006A20BF"/>
    <w:rsid w:val="006A2277"/>
    <w:rsid w:val="006A2389"/>
    <w:rsid w:val="006A2394"/>
    <w:rsid w:val="006A24EE"/>
    <w:rsid w:val="006A26D0"/>
    <w:rsid w:val="006A272A"/>
    <w:rsid w:val="006A272D"/>
    <w:rsid w:val="006A2769"/>
    <w:rsid w:val="006A2958"/>
    <w:rsid w:val="006A2992"/>
    <w:rsid w:val="006A2A83"/>
    <w:rsid w:val="006A2F0D"/>
    <w:rsid w:val="006A30F8"/>
    <w:rsid w:val="006A35BD"/>
    <w:rsid w:val="006A3868"/>
    <w:rsid w:val="006A39B1"/>
    <w:rsid w:val="006A4044"/>
    <w:rsid w:val="006A40AD"/>
    <w:rsid w:val="006A40F6"/>
    <w:rsid w:val="006A4490"/>
    <w:rsid w:val="006A4552"/>
    <w:rsid w:val="006A45D4"/>
    <w:rsid w:val="006A4692"/>
    <w:rsid w:val="006A4819"/>
    <w:rsid w:val="006A4866"/>
    <w:rsid w:val="006A48F4"/>
    <w:rsid w:val="006A4985"/>
    <w:rsid w:val="006A4991"/>
    <w:rsid w:val="006A4E04"/>
    <w:rsid w:val="006A4F73"/>
    <w:rsid w:val="006A52E7"/>
    <w:rsid w:val="006A53C3"/>
    <w:rsid w:val="006A5584"/>
    <w:rsid w:val="006A55AB"/>
    <w:rsid w:val="006A55FC"/>
    <w:rsid w:val="006A5658"/>
    <w:rsid w:val="006A5766"/>
    <w:rsid w:val="006A5A3C"/>
    <w:rsid w:val="006A5D45"/>
    <w:rsid w:val="006A5DAF"/>
    <w:rsid w:val="006A6036"/>
    <w:rsid w:val="006A6194"/>
    <w:rsid w:val="006A61BC"/>
    <w:rsid w:val="006A6311"/>
    <w:rsid w:val="006A6462"/>
    <w:rsid w:val="006A6620"/>
    <w:rsid w:val="006A6C30"/>
    <w:rsid w:val="006A6F34"/>
    <w:rsid w:val="006A7058"/>
    <w:rsid w:val="006A709C"/>
    <w:rsid w:val="006A7278"/>
    <w:rsid w:val="006A7415"/>
    <w:rsid w:val="006A757D"/>
    <w:rsid w:val="006A759A"/>
    <w:rsid w:val="006A7675"/>
    <w:rsid w:val="006A773C"/>
    <w:rsid w:val="006A77CD"/>
    <w:rsid w:val="006A77EE"/>
    <w:rsid w:val="006A7915"/>
    <w:rsid w:val="006A795E"/>
    <w:rsid w:val="006A7A3F"/>
    <w:rsid w:val="006A7C8A"/>
    <w:rsid w:val="006A7E02"/>
    <w:rsid w:val="006B014B"/>
    <w:rsid w:val="006B01AE"/>
    <w:rsid w:val="006B025C"/>
    <w:rsid w:val="006B05B4"/>
    <w:rsid w:val="006B0623"/>
    <w:rsid w:val="006B0868"/>
    <w:rsid w:val="006B0A30"/>
    <w:rsid w:val="006B0CCE"/>
    <w:rsid w:val="006B0F81"/>
    <w:rsid w:val="006B1224"/>
    <w:rsid w:val="006B150F"/>
    <w:rsid w:val="006B17D1"/>
    <w:rsid w:val="006B1E58"/>
    <w:rsid w:val="006B20E9"/>
    <w:rsid w:val="006B241A"/>
    <w:rsid w:val="006B266C"/>
    <w:rsid w:val="006B2AC9"/>
    <w:rsid w:val="006B2C1D"/>
    <w:rsid w:val="006B2C7C"/>
    <w:rsid w:val="006B3329"/>
    <w:rsid w:val="006B3A95"/>
    <w:rsid w:val="006B3B5F"/>
    <w:rsid w:val="006B3D9E"/>
    <w:rsid w:val="006B3DB7"/>
    <w:rsid w:val="006B3ED8"/>
    <w:rsid w:val="006B40D1"/>
    <w:rsid w:val="006B4148"/>
    <w:rsid w:val="006B4198"/>
    <w:rsid w:val="006B41A0"/>
    <w:rsid w:val="006B4267"/>
    <w:rsid w:val="006B42D3"/>
    <w:rsid w:val="006B44BD"/>
    <w:rsid w:val="006B456F"/>
    <w:rsid w:val="006B45ED"/>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4A2"/>
    <w:rsid w:val="006C05F3"/>
    <w:rsid w:val="006C0663"/>
    <w:rsid w:val="006C0667"/>
    <w:rsid w:val="006C096E"/>
    <w:rsid w:val="006C0C0C"/>
    <w:rsid w:val="006C0D16"/>
    <w:rsid w:val="006C11C2"/>
    <w:rsid w:val="006C11D8"/>
    <w:rsid w:val="006C11FE"/>
    <w:rsid w:val="006C154C"/>
    <w:rsid w:val="006C15C5"/>
    <w:rsid w:val="006C15FD"/>
    <w:rsid w:val="006C161C"/>
    <w:rsid w:val="006C182A"/>
    <w:rsid w:val="006C1838"/>
    <w:rsid w:val="006C1856"/>
    <w:rsid w:val="006C1AE7"/>
    <w:rsid w:val="006C2389"/>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B78"/>
    <w:rsid w:val="006C3CD2"/>
    <w:rsid w:val="006C4033"/>
    <w:rsid w:val="006C420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E30"/>
    <w:rsid w:val="006C7304"/>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B69"/>
    <w:rsid w:val="006D1DF9"/>
    <w:rsid w:val="006D20E9"/>
    <w:rsid w:val="006D214A"/>
    <w:rsid w:val="006D24FD"/>
    <w:rsid w:val="006D26F6"/>
    <w:rsid w:val="006D27DC"/>
    <w:rsid w:val="006D2879"/>
    <w:rsid w:val="006D2899"/>
    <w:rsid w:val="006D2AF4"/>
    <w:rsid w:val="006D2C45"/>
    <w:rsid w:val="006D2EF3"/>
    <w:rsid w:val="006D2F23"/>
    <w:rsid w:val="006D3030"/>
    <w:rsid w:val="006D33D8"/>
    <w:rsid w:val="006D347A"/>
    <w:rsid w:val="006D3704"/>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AF"/>
    <w:rsid w:val="006D5DDE"/>
    <w:rsid w:val="006D5E7E"/>
    <w:rsid w:val="006D5F25"/>
    <w:rsid w:val="006D6718"/>
    <w:rsid w:val="006D6944"/>
    <w:rsid w:val="006D6B23"/>
    <w:rsid w:val="006D7137"/>
    <w:rsid w:val="006D727F"/>
    <w:rsid w:val="006D73F8"/>
    <w:rsid w:val="006D75A3"/>
    <w:rsid w:val="006D76E3"/>
    <w:rsid w:val="006D79FE"/>
    <w:rsid w:val="006D7A62"/>
    <w:rsid w:val="006D7D19"/>
    <w:rsid w:val="006D7D79"/>
    <w:rsid w:val="006D7DD3"/>
    <w:rsid w:val="006D7E1A"/>
    <w:rsid w:val="006E0C10"/>
    <w:rsid w:val="006E0E92"/>
    <w:rsid w:val="006E103B"/>
    <w:rsid w:val="006E1129"/>
    <w:rsid w:val="006E13A0"/>
    <w:rsid w:val="006E1437"/>
    <w:rsid w:val="006E14C8"/>
    <w:rsid w:val="006E15CC"/>
    <w:rsid w:val="006E1618"/>
    <w:rsid w:val="006E1717"/>
    <w:rsid w:val="006E19DB"/>
    <w:rsid w:val="006E1A51"/>
    <w:rsid w:val="006E1AB1"/>
    <w:rsid w:val="006E1BD2"/>
    <w:rsid w:val="006E1C35"/>
    <w:rsid w:val="006E1C79"/>
    <w:rsid w:val="006E1D32"/>
    <w:rsid w:val="006E2301"/>
    <w:rsid w:val="006E244F"/>
    <w:rsid w:val="006E2469"/>
    <w:rsid w:val="006E285A"/>
    <w:rsid w:val="006E2B1E"/>
    <w:rsid w:val="006E2C84"/>
    <w:rsid w:val="006E2DEC"/>
    <w:rsid w:val="006E2E1F"/>
    <w:rsid w:val="006E3031"/>
    <w:rsid w:val="006E338C"/>
    <w:rsid w:val="006E353E"/>
    <w:rsid w:val="006E35A4"/>
    <w:rsid w:val="006E364F"/>
    <w:rsid w:val="006E3AD2"/>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2F6"/>
    <w:rsid w:val="006E53DD"/>
    <w:rsid w:val="006E540C"/>
    <w:rsid w:val="006E557E"/>
    <w:rsid w:val="006E56FF"/>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6047"/>
    <w:rsid w:val="006F663F"/>
    <w:rsid w:val="006F6A3D"/>
    <w:rsid w:val="006F6D98"/>
    <w:rsid w:val="006F6DCE"/>
    <w:rsid w:val="006F6EE1"/>
    <w:rsid w:val="006F6FA1"/>
    <w:rsid w:val="006F6FBD"/>
    <w:rsid w:val="006F6FE1"/>
    <w:rsid w:val="006F711E"/>
    <w:rsid w:val="006F71B7"/>
    <w:rsid w:val="006F72B1"/>
    <w:rsid w:val="006F741D"/>
    <w:rsid w:val="006F74E5"/>
    <w:rsid w:val="006F7817"/>
    <w:rsid w:val="006F7C62"/>
    <w:rsid w:val="006F7DBD"/>
    <w:rsid w:val="006F7EE2"/>
    <w:rsid w:val="0070006C"/>
    <w:rsid w:val="007000AD"/>
    <w:rsid w:val="00700220"/>
    <w:rsid w:val="0070024A"/>
    <w:rsid w:val="00700347"/>
    <w:rsid w:val="00700360"/>
    <w:rsid w:val="0070040C"/>
    <w:rsid w:val="00700570"/>
    <w:rsid w:val="00700627"/>
    <w:rsid w:val="00700638"/>
    <w:rsid w:val="007007E7"/>
    <w:rsid w:val="00700AF9"/>
    <w:rsid w:val="00700C41"/>
    <w:rsid w:val="00700C47"/>
    <w:rsid w:val="00700DB9"/>
    <w:rsid w:val="00700ED2"/>
    <w:rsid w:val="00701024"/>
    <w:rsid w:val="007010EC"/>
    <w:rsid w:val="007015D6"/>
    <w:rsid w:val="0070161D"/>
    <w:rsid w:val="00701848"/>
    <w:rsid w:val="00701C05"/>
    <w:rsid w:val="00701C2E"/>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CAC"/>
    <w:rsid w:val="00703D8E"/>
    <w:rsid w:val="00703D91"/>
    <w:rsid w:val="00703E3B"/>
    <w:rsid w:val="00703F89"/>
    <w:rsid w:val="00704043"/>
    <w:rsid w:val="0070425F"/>
    <w:rsid w:val="0070436D"/>
    <w:rsid w:val="00704411"/>
    <w:rsid w:val="007046A6"/>
    <w:rsid w:val="0070486D"/>
    <w:rsid w:val="00704A36"/>
    <w:rsid w:val="00704B9F"/>
    <w:rsid w:val="00704CCD"/>
    <w:rsid w:val="00704F6F"/>
    <w:rsid w:val="0070533D"/>
    <w:rsid w:val="00705508"/>
    <w:rsid w:val="007056C1"/>
    <w:rsid w:val="007058C9"/>
    <w:rsid w:val="007058DA"/>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351"/>
    <w:rsid w:val="00707838"/>
    <w:rsid w:val="00707DE6"/>
    <w:rsid w:val="0071036A"/>
    <w:rsid w:val="00710375"/>
    <w:rsid w:val="00710889"/>
    <w:rsid w:val="0071088A"/>
    <w:rsid w:val="00710B71"/>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932"/>
    <w:rsid w:val="0071799B"/>
    <w:rsid w:val="00717AAE"/>
    <w:rsid w:val="00717ED5"/>
    <w:rsid w:val="00717F05"/>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847"/>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8E7"/>
    <w:rsid w:val="007259A5"/>
    <w:rsid w:val="00725A5B"/>
    <w:rsid w:val="00725D45"/>
    <w:rsid w:val="00725D46"/>
    <w:rsid w:val="00725EB4"/>
    <w:rsid w:val="007262BD"/>
    <w:rsid w:val="007263E5"/>
    <w:rsid w:val="00726500"/>
    <w:rsid w:val="00726523"/>
    <w:rsid w:val="00726541"/>
    <w:rsid w:val="00726689"/>
    <w:rsid w:val="00726822"/>
    <w:rsid w:val="00726828"/>
    <w:rsid w:val="00726944"/>
    <w:rsid w:val="007269E1"/>
    <w:rsid w:val="00726B75"/>
    <w:rsid w:val="00726EF0"/>
    <w:rsid w:val="00726FCA"/>
    <w:rsid w:val="007270D9"/>
    <w:rsid w:val="00727630"/>
    <w:rsid w:val="00727853"/>
    <w:rsid w:val="007278EE"/>
    <w:rsid w:val="00727B87"/>
    <w:rsid w:val="00727B92"/>
    <w:rsid w:val="00727C32"/>
    <w:rsid w:val="00727C66"/>
    <w:rsid w:val="00730137"/>
    <w:rsid w:val="0073015E"/>
    <w:rsid w:val="0073099A"/>
    <w:rsid w:val="00730B25"/>
    <w:rsid w:val="00730E41"/>
    <w:rsid w:val="0073154F"/>
    <w:rsid w:val="00731977"/>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8C"/>
    <w:rsid w:val="0073419B"/>
    <w:rsid w:val="00734527"/>
    <w:rsid w:val="00734908"/>
    <w:rsid w:val="00734B04"/>
    <w:rsid w:val="00734B51"/>
    <w:rsid w:val="00735104"/>
    <w:rsid w:val="0073534C"/>
    <w:rsid w:val="00735436"/>
    <w:rsid w:val="00735596"/>
    <w:rsid w:val="007355B7"/>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9E4"/>
    <w:rsid w:val="00737B65"/>
    <w:rsid w:val="00737BAD"/>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A8C"/>
    <w:rsid w:val="00741BB1"/>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4FAF"/>
    <w:rsid w:val="00744FDE"/>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CB"/>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733"/>
    <w:rsid w:val="0075389C"/>
    <w:rsid w:val="0075399F"/>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F49"/>
    <w:rsid w:val="00755F80"/>
    <w:rsid w:val="00755FAC"/>
    <w:rsid w:val="00756234"/>
    <w:rsid w:val="00756347"/>
    <w:rsid w:val="00756564"/>
    <w:rsid w:val="007565BA"/>
    <w:rsid w:val="00756638"/>
    <w:rsid w:val="0075678A"/>
    <w:rsid w:val="00756B0A"/>
    <w:rsid w:val="00757157"/>
    <w:rsid w:val="007573B2"/>
    <w:rsid w:val="0075745F"/>
    <w:rsid w:val="007574BC"/>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521"/>
    <w:rsid w:val="00762691"/>
    <w:rsid w:val="007626A2"/>
    <w:rsid w:val="007626BD"/>
    <w:rsid w:val="00762722"/>
    <w:rsid w:val="00762764"/>
    <w:rsid w:val="0076277E"/>
    <w:rsid w:val="00762A36"/>
    <w:rsid w:val="00762B54"/>
    <w:rsid w:val="00762D47"/>
    <w:rsid w:val="00762D87"/>
    <w:rsid w:val="00762D9B"/>
    <w:rsid w:val="0076309E"/>
    <w:rsid w:val="007630E6"/>
    <w:rsid w:val="007632AD"/>
    <w:rsid w:val="007633CB"/>
    <w:rsid w:val="007635A0"/>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6057"/>
    <w:rsid w:val="007661FF"/>
    <w:rsid w:val="00766362"/>
    <w:rsid w:val="00766CA4"/>
    <w:rsid w:val="00766E69"/>
    <w:rsid w:val="00766E74"/>
    <w:rsid w:val="00767188"/>
    <w:rsid w:val="00767347"/>
    <w:rsid w:val="00767504"/>
    <w:rsid w:val="00767893"/>
    <w:rsid w:val="00767BDE"/>
    <w:rsid w:val="00767D31"/>
    <w:rsid w:val="00767F19"/>
    <w:rsid w:val="00770260"/>
    <w:rsid w:val="007702E5"/>
    <w:rsid w:val="00770518"/>
    <w:rsid w:val="00770680"/>
    <w:rsid w:val="0077089E"/>
    <w:rsid w:val="00770980"/>
    <w:rsid w:val="00770A9A"/>
    <w:rsid w:val="00770DBA"/>
    <w:rsid w:val="007710C0"/>
    <w:rsid w:val="0077120E"/>
    <w:rsid w:val="00771475"/>
    <w:rsid w:val="00771690"/>
    <w:rsid w:val="00771895"/>
    <w:rsid w:val="00771985"/>
    <w:rsid w:val="00771DA9"/>
    <w:rsid w:val="00771DC8"/>
    <w:rsid w:val="00771E74"/>
    <w:rsid w:val="00771FA0"/>
    <w:rsid w:val="0077203B"/>
    <w:rsid w:val="00772170"/>
    <w:rsid w:val="007722A0"/>
    <w:rsid w:val="00772AF6"/>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679"/>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7EF"/>
    <w:rsid w:val="0077796B"/>
    <w:rsid w:val="00777B0F"/>
    <w:rsid w:val="00777B36"/>
    <w:rsid w:val="00777D96"/>
    <w:rsid w:val="00777E9A"/>
    <w:rsid w:val="00777FD4"/>
    <w:rsid w:val="00777FF8"/>
    <w:rsid w:val="0078016C"/>
    <w:rsid w:val="0078036B"/>
    <w:rsid w:val="0078040C"/>
    <w:rsid w:val="0078078E"/>
    <w:rsid w:val="00780BF1"/>
    <w:rsid w:val="00780BFA"/>
    <w:rsid w:val="00780C42"/>
    <w:rsid w:val="00780D41"/>
    <w:rsid w:val="00780EB4"/>
    <w:rsid w:val="00780F66"/>
    <w:rsid w:val="00781315"/>
    <w:rsid w:val="007815FE"/>
    <w:rsid w:val="00781780"/>
    <w:rsid w:val="00781877"/>
    <w:rsid w:val="00781B08"/>
    <w:rsid w:val="00781C14"/>
    <w:rsid w:val="00781E34"/>
    <w:rsid w:val="00781E7F"/>
    <w:rsid w:val="00781EB4"/>
    <w:rsid w:val="00781F20"/>
    <w:rsid w:val="00782059"/>
    <w:rsid w:val="0078209A"/>
    <w:rsid w:val="0078221B"/>
    <w:rsid w:val="007824C3"/>
    <w:rsid w:val="00782538"/>
    <w:rsid w:val="007828AF"/>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4D27"/>
    <w:rsid w:val="00785189"/>
    <w:rsid w:val="007855CC"/>
    <w:rsid w:val="0078568D"/>
    <w:rsid w:val="007857CE"/>
    <w:rsid w:val="007858B1"/>
    <w:rsid w:val="007859B0"/>
    <w:rsid w:val="00785A3B"/>
    <w:rsid w:val="00785A7A"/>
    <w:rsid w:val="00785B9E"/>
    <w:rsid w:val="00785C97"/>
    <w:rsid w:val="00785FEB"/>
    <w:rsid w:val="00786102"/>
    <w:rsid w:val="007861E1"/>
    <w:rsid w:val="0078626B"/>
    <w:rsid w:val="007864C5"/>
    <w:rsid w:val="00786592"/>
    <w:rsid w:val="00786B9F"/>
    <w:rsid w:val="00786DBD"/>
    <w:rsid w:val="00786DDF"/>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E31"/>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702"/>
    <w:rsid w:val="007A0932"/>
    <w:rsid w:val="007A097E"/>
    <w:rsid w:val="007A0986"/>
    <w:rsid w:val="007A0B6D"/>
    <w:rsid w:val="007A0C7A"/>
    <w:rsid w:val="007A0D31"/>
    <w:rsid w:val="007A0DCB"/>
    <w:rsid w:val="007A0DFA"/>
    <w:rsid w:val="007A10B7"/>
    <w:rsid w:val="007A10D6"/>
    <w:rsid w:val="007A12CF"/>
    <w:rsid w:val="007A134A"/>
    <w:rsid w:val="007A19C1"/>
    <w:rsid w:val="007A1CC6"/>
    <w:rsid w:val="007A1D5E"/>
    <w:rsid w:val="007A1FFC"/>
    <w:rsid w:val="007A2015"/>
    <w:rsid w:val="007A22F5"/>
    <w:rsid w:val="007A2496"/>
    <w:rsid w:val="007A25B6"/>
    <w:rsid w:val="007A25F8"/>
    <w:rsid w:val="007A2639"/>
    <w:rsid w:val="007A28D1"/>
    <w:rsid w:val="007A2A9E"/>
    <w:rsid w:val="007A2E2F"/>
    <w:rsid w:val="007A2E7F"/>
    <w:rsid w:val="007A2F25"/>
    <w:rsid w:val="007A3039"/>
    <w:rsid w:val="007A33C4"/>
    <w:rsid w:val="007A363A"/>
    <w:rsid w:val="007A3667"/>
    <w:rsid w:val="007A383C"/>
    <w:rsid w:val="007A385C"/>
    <w:rsid w:val="007A3A1A"/>
    <w:rsid w:val="007A3B2F"/>
    <w:rsid w:val="007A3BC8"/>
    <w:rsid w:val="007A3C78"/>
    <w:rsid w:val="007A3CE3"/>
    <w:rsid w:val="007A40B9"/>
    <w:rsid w:val="007A40FE"/>
    <w:rsid w:val="007A491A"/>
    <w:rsid w:val="007A4D1B"/>
    <w:rsid w:val="007A50F2"/>
    <w:rsid w:val="007A50F5"/>
    <w:rsid w:val="007A5500"/>
    <w:rsid w:val="007A5578"/>
    <w:rsid w:val="007A5806"/>
    <w:rsid w:val="007A58F3"/>
    <w:rsid w:val="007A5B47"/>
    <w:rsid w:val="007A5D33"/>
    <w:rsid w:val="007A5DFD"/>
    <w:rsid w:val="007A6098"/>
    <w:rsid w:val="007A60D3"/>
    <w:rsid w:val="007A62A6"/>
    <w:rsid w:val="007A6310"/>
    <w:rsid w:val="007A632F"/>
    <w:rsid w:val="007A643A"/>
    <w:rsid w:val="007A65C6"/>
    <w:rsid w:val="007A678D"/>
    <w:rsid w:val="007A6819"/>
    <w:rsid w:val="007A682D"/>
    <w:rsid w:val="007A6EF8"/>
    <w:rsid w:val="007A6EFF"/>
    <w:rsid w:val="007A6FFD"/>
    <w:rsid w:val="007A7018"/>
    <w:rsid w:val="007A7043"/>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32"/>
    <w:rsid w:val="007B1485"/>
    <w:rsid w:val="007B16FE"/>
    <w:rsid w:val="007B17FE"/>
    <w:rsid w:val="007B1E0C"/>
    <w:rsid w:val="007B1F20"/>
    <w:rsid w:val="007B1FEA"/>
    <w:rsid w:val="007B24AA"/>
    <w:rsid w:val="007B24C0"/>
    <w:rsid w:val="007B2508"/>
    <w:rsid w:val="007B2579"/>
    <w:rsid w:val="007B26C6"/>
    <w:rsid w:val="007B27B6"/>
    <w:rsid w:val="007B291E"/>
    <w:rsid w:val="007B2941"/>
    <w:rsid w:val="007B2C2F"/>
    <w:rsid w:val="007B2C56"/>
    <w:rsid w:val="007B3026"/>
    <w:rsid w:val="007B30BB"/>
    <w:rsid w:val="007B33C0"/>
    <w:rsid w:val="007B344E"/>
    <w:rsid w:val="007B345E"/>
    <w:rsid w:val="007B348F"/>
    <w:rsid w:val="007B365F"/>
    <w:rsid w:val="007B3A90"/>
    <w:rsid w:val="007B3D2A"/>
    <w:rsid w:val="007B3F86"/>
    <w:rsid w:val="007B3F92"/>
    <w:rsid w:val="007B40BF"/>
    <w:rsid w:val="007B4561"/>
    <w:rsid w:val="007B4612"/>
    <w:rsid w:val="007B471D"/>
    <w:rsid w:val="007B4978"/>
    <w:rsid w:val="007B4AC1"/>
    <w:rsid w:val="007B4CAC"/>
    <w:rsid w:val="007B4D96"/>
    <w:rsid w:val="007B505B"/>
    <w:rsid w:val="007B5194"/>
    <w:rsid w:val="007B541D"/>
    <w:rsid w:val="007B546C"/>
    <w:rsid w:val="007B55CC"/>
    <w:rsid w:val="007B568C"/>
    <w:rsid w:val="007B5B99"/>
    <w:rsid w:val="007B5BCF"/>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53"/>
    <w:rsid w:val="007B7805"/>
    <w:rsid w:val="007B7EC3"/>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32B"/>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3FC"/>
    <w:rsid w:val="007C5478"/>
    <w:rsid w:val="007C558C"/>
    <w:rsid w:val="007C5970"/>
    <w:rsid w:val="007C6125"/>
    <w:rsid w:val="007C6525"/>
    <w:rsid w:val="007C6580"/>
    <w:rsid w:val="007C6808"/>
    <w:rsid w:val="007C68B9"/>
    <w:rsid w:val="007C6906"/>
    <w:rsid w:val="007C6965"/>
    <w:rsid w:val="007C69EA"/>
    <w:rsid w:val="007C6BA4"/>
    <w:rsid w:val="007C6C61"/>
    <w:rsid w:val="007C6DBF"/>
    <w:rsid w:val="007C6E14"/>
    <w:rsid w:val="007C6EBB"/>
    <w:rsid w:val="007C72CD"/>
    <w:rsid w:val="007C74C4"/>
    <w:rsid w:val="007C7B55"/>
    <w:rsid w:val="007C7D01"/>
    <w:rsid w:val="007C7D0B"/>
    <w:rsid w:val="007C7E4D"/>
    <w:rsid w:val="007C7FB7"/>
    <w:rsid w:val="007D02E1"/>
    <w:rsid w:val="007D036B"/>
    <w:rsid w:val="007D04E5"/>
    <w:rsid w:val="007D06B5"/>
    <w:rsid w:val="007D0C96"/>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071"/>
    <w:rsid w:val="007D41C5"/>
    <w:rsid w:val="007D4221"/>
    <w:rsid w:val="007D4391"/>
    <w:rsid w:val="007D487F"/>
    <w:rsid w:val="007D4B71"/>
    <w:rsid w:val="007D4BF5"/>
    <w:rsid w:val="007D4DA3"/>
    <w:rsid w:val="007D4DE7"/>
    <w:rsid w:val="007D4FE9"/>
    <w:rsid w:val="007D51CE"/>
    <w:rsid w:val="007D5334"/>
    <w:rsid w:val="007D564E"/>
    <w:rsid w:val="007D5660"/>
    <w:rsid w:val="007D58FE"/>
    <w:rsid w:val="007D5BBA"/>
    <w:rsid w:val="007D5D0C"/>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935"/>
    <w:rsid w:val="007E0BF2"/>
    <w:rsid w:val="007E0CB1"/>
    <w:rsid w:val="007E1007"/>
    <w:rsid w:val="007E1286"/>
    <w:rsid w:val="007E12B6"/>
    <w:rsid w:val="007E1419"/>
    <w:rsid w:val="007E1427"/>
    <w:rsid w:val="007E17DB"/>
    <w:rsid w:val="007E1A65"/>
    <w:rsid w:val="007E1B44"/>
    <w:rsid w:val="007E1F73"/>
    <w:rsid w:val="007E203C"/>
    <w:rsid w:val="007E21C6"/>
    <w:rsid w:val="007E2269"/>
    <w:rsid w:val="007E23BE"/>
    <w:rsid w:val="007E2A07"/>
    <w:rsid w:val="007E3439"/>
    <w:rsid w:val="007E345B"/>
    <w:rsid w:val="007E35F5"/>
    <w:rsid w:val="007E36C7"/>
    <w:rsid w:val="007E3ABF"/>
    <w:rsid w:val="007E3C6F"/>
    <w:rsid w:val="007E3D52"/>
    <w:rsid w:val="007E3F92"/>
    <w:rsid w:val="007E4126"/>
    <w:rsid w:val="007E4339"/>
    <w:rsid w:val="007E4725"/>
    <w:rsid w:val="007E4732"/>
    <w:rsid w:val="007E481F"/>
    <w:rsid w:val="007E4B6F"/>
    <w:rsid w:val="007E4D25"/>
    <w:rsid w:val="007E4D6A"/>
    <w:rsid w:val="007E4DDD"/>
    <w:rsid w:val="007E4FB7"/>
    <w:rsid w:val="007E5443"/>
    <w:rsid w:val="007E57A4"/>
    <w:rsid w:val="007E57C8"/>
    <w:rsid w:val="007E5D0C"/>
    <w:rsid w:val="007E62D7"/>
    <w:rsid w:val="007E64B9"/>
    <w:rsid w:val="007E6559"/>
    <w:rsid w:val="007E6736"/>
    <w:rsid w:val="007E67B9"/>
    <w:rsid w:val="007E69EF"/>
    <w:rsid w:val="007E6AC4"/>
    <w:rsid w:val="007E6AD7"/>
    <w:rsid w:val="007E6CC7"/>
    <w:rsid w:val="007E6D3F"/>
    <w:rsid w:val="007E6EB7"/>
    <w:rsid w:val="007E709A"/>
    <w:rsid w:val="007E70DF"/>
    <w:rsid w:val="007E750C"/>
    <w:rsid w:val="007E75C7"/>
    <w:rsid w:val="007E778E"/>
    <w:rsid w:val="007E7A34"/>
    <w:rsid w:val="007E7A50"/>
    <w:rsid w:val="007E7AD9"/>
    <w:rsid w:val="007E7BD0"/>
    <w:rsid w:val="007F0498"/>
    <w:rsid w:val="007F05F3"/>
    <w:rsid w:val="007F06A3"/>
    <w:rsid w:val="007F0765"/>
    <w:rsid w:val="007F0801"/>
    <w:rsid w:val="007F0A17"/>
    <w:rsid w:val="007F0AF8"/>
    <w:rsid w:val="007F0C66"/>
    <w:rsid w:val="007F18E9"/>
    <w:rsid w:val="007F19E6"/>
    <w:rsid w:val="007F1B2E"/>
    <w:rsid w:val="007F1D9C"/>
    <w:rsid w:val="007F1E6E"/>
    <w:rsid w:val="007F2309"/>
    <w:rsid w:val="007F2425"/>
    <w:rsid w:val="007F2D50"/>
    <w:rsid w:val="007F31D5"/>
    <w:rsid w:val="007F3243"/>
    <w:rsid w:val="007F3273"/>
    <w:rsid w:val="007F32FE"/>
    <w:rsid w:val="007F3382"/>
    <w:rsid w:val="007F378A"/>
    <w:rsid w:val="007F385A"/>
    <w:rsid w:val="007F3C61"/>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719"/>
    <w:rsid w:val="008018D7"/>
    <w:rsid w:val="00801A20"/>
    <w:rsid w:val="00801E49"/>
    <w:rsid w:val="0080203D"/>
    <w:rsid w:val="0080237D"/>
    <w:rsid w:val="00802385"/>
    <w:rsid w:val="008024CD"/>
    <w:rsid w:val="00802522"/>
    <w:rsid w:val="008027A5"/>
    <w:rsid w:val="00802E76"/>
    <w:rsid w:val="0080323B"/>
    <w:rsid w:val="008032D5"/>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3BA"/>
    <w:rsid w:val="008074F3"/>
    <w:rsid w:val="00807749"/>
    <w:rsid w:val="00807A05"/>
    <w:rsid w:val="00807B71"/>
    <w:rsid w:val="00807C87"/>
    <w:rsid w:val="00807D20"/>
    <w:rsid w:val="008101B9"/>
    <w:rsid w:val="00810528"/>
    <w:rsid w:val="008106A0"/>
    <w:rsid w:val="0081081C"/>
    <w:rsid w:val="00810DEB"/>
    <w:rsid w:val="00811011"/>
    <w:rsid w:val="00811035"/>
    <w:rsid w:val="008110DF"/>
    <w:rsid w:val="0081137C"/>
    <w:rsid w:val="0081150B"/>
    <w:rsid w:val="00812278"/>
    <w:rsid w:val="008123BE"/>
    <w:rsid w:val="00812644"/>
    <w:rsid w:val="00812A62"/>
    <w:rsid w:val="00812C52"/>
    <w:rsid w:val="00812D8F"/>
    <w:rsid w:val="00812DC0"/>
    <w:rsid w:val="00812FB1"/>
    <w:rsid w:val="00813111"/>
    <w:rsid w:val="00813230"/>
    <w:rsid w:val="0081324E"/>
    <w:rsid w:val="00813406"/>
    <w:rsid w:val="008135D0"/>
    <w:rsid w:val="008139CC"/>
    <w:rsid w:val="00813D6E"/>
    <w:rsid w:val="00813D87"/>
    <w:rsid w:val="00813DA3"/>
    <w:rsid w:val="00813EC8"/>
    <w:rsid w:val="00813FC2"/>
    <w:rsid w:val="00813FC4"/>
    <w:rsid w:val="00814181"/>
    <w:rsid w:val="00814538"/>
    <w:rsid w:val="00814618"/>
    <w:rsid w:val="00814658"/>
    <w:rsid w:val="008146EF"/>
    <w:rsid w:val="00814761"/>
    <w:rsid w:val="00814805"/>
    <w:rsid w:val="008148CD"/>
    <w:rsid w:val="00814A55"/>
    <w:rsid w:val="00814CB3"/>
    <w:rsid w:val="00814FEF"/>
    <w:rsid w:val="008150A3"/>
    <w:rsid w:val="00815106"/>
    <w:rsid w:val="008151BE"/>
    <w:rsid w:val="008152A9"/>
    <w:rsid w:val="00815394"/>
    <w:rsid w:val="00815476"/>
    <w:rsid w:val="00815C4C"/>
    <w:rsid w:val="0081635E"/>
    <w:rsid w:val="00816927"/>
    <w:rsid w:val="00816978"/>
    <w:rsid w:val="008169BF"/>
    <w:rsid w:val="00816C98"/>
    <w:rsid w:val="00816C9F"/>
    <w:rsid w:val="008170FA"/>
    <w:rsid w:val="0081717D"/>
    <w:rsid w:val="00817819"/>
    <w:rsid w:val="00817941"/>
    <w:rsid w:val="00817AC8"/>
    <w:rsid w:val="00817B62"/>
    <w:rsid w:val="00817BD4"/>
    <w:rsid w:val="00817DEE"/>
    <w:rsid w:val="00817FC8"/>
    <w:rsid w:val="0082019D"/>
    <w:rsid w:val="00820468"/>
    <w:rsid w:val="0082068B"/>
    <w:rsid w:val="008209DD"/>
    <w:rsid w:val="00820B36"/>
    <w:rsid w:val="00820B7B"/>
    <w:rsid w:val="00820EC6"/>
    <w:rsid w:val="00820F21"/>
    <w:rsid w:val="00821047"/>
    <w:rsid w:val="0082128F"/>
    <w:rsid w:val="008215EE"/>
    <w:rsid w:val="00821690"/>
    <w:rsid w:val="00821CE4"/>
    <w:rsid w:val="00821F91"/>
    <w:rsid w:val="00821F94"/>
    <w:rsid w:val="008221EA"/>
    <w:rsid w:val="00822378"/>
    <w:rsid w:val="00822460"/>
    <w:rsid w:val="008225D6"/>
    <w:rsid w:val="008225DB"/>
    <w:rsid w:val="00822608"/>
    <w:rsid w:val="008227C4"/>
    <w:rsid w:val="008227E2"/>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7E5"/>
    <w:rsid w:val="00826965"/>
    <w:rsid w:val="00826A48"/>
    <w:rsid w:val="00826BD3"/>
    <w:rsid w:val="00826DAB"/>
    <w:rsid w:val="0082702A"/>
    <w:rsid w:val="0082716F"/>
    <w:rsid w:val="00827219"/>
    <w:rsid w:val="0082749F"/>
    <w:rsid w:val="008274BC"/>
    <w:rsid w:val="00827513"/>
    <w:rsid w:val="00827680"/>
    <w:rsid w:val="00827682"/>
    <w:rsid w:val="0082772D"/>
    <w:rsid w:val="00827859"/>
    <w:rsid w:val="008278D5"/>
    <w:rsid w:val="0082793C"/>
    <w:rsid w:val="00827DA2"/>
    <w:rsid w:val="00827F33"/>
    <w:rsid w:val="00830560"/>
    <w:rsid w:val="008306F5"/>
    <w:rsid w:val="00830C08"/>
    <w:rsid w:val="00830EBB"/>
    <w:rsid w:val="00831000"/>
    <w:rsid w:val="0083113A"/>
    <w:rsid w:val="0083118F"/>
    <w:rsid w:val="008312C2"/>
    <w:rsid w:val="008312E7"/>
    <w:rsid w:val="00831358"/>
    <w:rsid w:val="008314D4"/>
    <w:rsid w:val="008316CE"/>
    <w:rsid w:val="008318BC"/>
    <w:rsid w:val="008318E5"/>
    <w:rsid w:val="00831994"/>
    <w:rsid w:val="00831E23"/>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6E7D"/>
    <w:rsid w:val="00837460"/>
    <w:rsid w:val="00837A87"/>
    <w:rsid w:val="00837BE3"/>
    <w:rsid w:val="00837C54"/>
    <w:rsid w:val="008400AE"/>
    <w:rsid w:val="008402B5"/>
    <w:rsid w:val="008405F4"/>
    <w:rsid w:val="0084090E"/>
    <w:rsid w:val="00840964"/>
    <w:rsid w:val="008409E5"/>
    <w:rsid w:val="00840A00"/>
    <w:rsid w:val="00840B2A"/>
    <w:rsid w:val="00840BBA"/>
    <w:rsid w:val="00840E27"/>
    <w:rsid w:val="00841157"/>
    <w:rsid w:val="008412B2"/>
    <w:rsid w:val="00841434"/>
    <w:rsid w:val="008415E1"/>
    <w:rsid w:val="00841800"/>
    <w:rsid w:val="008418AF"/>
    <w:rsid w:val="008418D4"/>
    <w:rsid w:val="00841A18"/>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385"/>
    <w:rsid w:val="008444D1"/>
    <w:rsid w:val="00844674"/>
    <w:rsid w:val="00844836"/>
    <w:rsid w:val="00844E86"/>
    <w:rsid w:val="0084500C"/>
    <w:rsid w:val="00845018"/>
    <w:rsid w:val="0084565F"/>
    <w:rsid w:val="00845884"/>
    <w:rsid w:val="00845893"/>
    <w:rsid w:val="00845C9C"/>
    <w:rsid w:val="008460BC"/>
    <w:rsid w:val="008461D0"/>
    <w:rsid w:val="0084630E"/>
    <w:rsid w:val="0084637F"/>
    <w:rsid w:val="008463C5"/>
    <w:rsid w:val="00846975"/>
    <w:rsid w:val="00846AA2"/>
    <w:rsid w:val="008472B0"/>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10EB"/>
    <w:rsid w:val="008510EF"/>
    <w:rsid w:val="00851104"/>
    <w:rsid w:val="00851345"/>
    <w:rsid w:val="00851840"/>
    <w:rsid w:val="00851A24"/>
    <w:rsid w:val="00851E6D"/>
    <w:rsid w:val="008522BF"/>
    <w:rsid w:val="00852499"/>
    <w:rsid w:val="008524CF"/>
    <w:rsid w:val="008524ED"/>
    <w:rsid w:val="008528DC"/>
    <w:rsid w:val="00852A47"/>
    <w:rsid w:val="00852AE4"/>
    <w:rsid w:val="00852B82"/>
    <w:rsid w:val="00852BBB"/>
    <w:rsid w:val="00852CC7"/>
    <w:rsid w:val="00852DD1"/>
    <w:rsid w:val="00853134"/>
    <w:rsid w:val="0085314E"/>
    <w:rsid w:val="00853608"/>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16"/>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2122"/>
    <w:rsid w:val="008622EA"/>
    <w:rsid w:val="008622FD"/>
    <w:rsid w:val="00862406"/>
    <w:rsid w:val="00862857"/>
    <w:rsid w:val="0086291F"/>
    <w:rsid w:val="00862A13"/>
    <w:rsid w:val="00862FEA"/>
    <w:rsid w:val="008632C0"/>
    <w:rsid w:val="00863435"/>
    <w:rsid w:val="00863691"/>
    <w:rsid w:val="00863D39"/>
    <w:rsid w:val="00863D5B"/>
    <w:rsid w:val="00863DF4"/>
    <w:rsid w:val="00863DFF"/>
    <w:rsid w:val="00863E4B"/>
    <w:rsid w:val="00863EDA"/>
    <w:rsid w:val="008642AF"/>
    <w:rsid w:val="008642C7"/>
    <w:rsid w:val="008642D4"/>
    <w:rsid w:val="00864440"/>
    <w:rsid w:val="008648AC"/>
    <w:rsid w:val="00864993"/>
    <w:rsid w:val="008649E8"/>
    <w:rsid w:val="00864DFF"/>
    <w:rsid w:val="00865384"/>
    <w:rsid w:val="008654E8"/>
    <w:rsid w:val="008656EE"/>
    <w:rsid w:val="008659F4"/>
    <w:rsid w:val="00865AB0"/>
    <w:rsid w:val="00865B4B"/>
    <w:rsid w:val="00865B74"/>
    <w:rsid w:val="00865DE4"/>
    <w:rsid w:val="00865E16"/>
    <w:rsid w:val="00865E23"/>
    <w:rsid w:val="008661B9"/>
    <w:rsid w:val="008666C5"/>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2D"/>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ED"/>
    <w:rsid w:val="008732F6"/>
    <w:rsid w:val="00873430"/>
    <w:rsid w:val="008737BE"/>
    <w:rsid w:val="00873807"/>
    <w:rsid w:val="008739B7"/>
    <w:rsid w:val="00873A21"/>
    <w:rsid w:val="00874459"/>
    <w:rsid w:val="008744F8"/>
    <w:rsid w:val="0087463A"/>
    <w:rsid w:val="00874A9C"/>
    <w:rsid w:val="00874B5B"/>
    <w:rsid w:val="00875188"/>
    <w:rsid w:val="00875323"/>
    <w:rsid w:val="00875453"/>
    <w:rsid w:val="00875977"/>
    <w:rsid w:val="00875C65"/>
    <w:rsid w:val="00875ECD"/>
    <w:rsid w:val="00875F56"/>
    <w:rsid w:val="008761DD"/>
    <w:rsid w:val="0087620C"/>
    <w:rsid w:val="008764B1"/>
    <w:rsid w:val="0087651E"/>
    <w:rsid w:val="008769C1"/>
    <w:rsid w:val="00876B1F"/>
    <w:rsid w:val="00876B8B"/>
    <w:rsid w:val="00876C89"/>
    <w:rsid w:val="00876C94"/>
    <w:rsid w:val="00876FD8"/>
    <w:rsid w:val="00876FF7"/>
    <w:rsid w:val="00877413"/>
    <w:rsid w:val="00877482"/>
    <w:rsid w:val="008775FB"/>
    <w:rsid w:val="00877838"/>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9E8"/>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27"/>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B2B"/>
    <w:rsid w:val="00891D23"/>
    <w:rsid w:val="00891DED"/>
    <w:rsid w:val="00891FCD"/>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5"/>
    <w:rsid w:val="00895258"/>
    <w:rsid w:val="008954EF"/>
    <w:rsid w:val="00895569"/>
    <w:rsid w:val="0089558F"/>
    <w:rsid w:val="008956CD"/>
    <w:rsid w:val="008957A4"/>
    <w:rsid w:val="008957E3"/>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AED"/>
    <w:rsid w:val="008A0DA8"/>
    <w:rsid w:val="008A0DEE"/>
    <w:rsid w:val="008A1030"/>
    <w:rsid w:val="008A1148"/>
    <w:rsid w:val="008A120C"/>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504"/>
    <w:rsid w:val="008A57A9"/>
    <w:rsid w:val="008A5937"/>
    <w:rsid w:val="008A5AB3"/>
    <w:rsid w:val="008A5AD4"/>
    <w:rsid w:val="008A5C53"/>
    <w:rsid w:val="008A6055"/>
    <w:rsid w:val="008A6056"/>
    <w:rsid w:val="008A6124"/>
    <w:rsid w:val="008A61CF"/>
    <w:rsid w:val="008A6408"/>
    <w:rsid w:val="008A6415"/>
    <w:rsid w:val="008A6571"/>
    <w:rsid w:val="008A66DB"/>
    <w:rsid w:val="008A6A57"/>
    <w:rsid w:val="008A6CB7"/>
    <w:rsid w:val="008A6CE1"/>
    <w:rsid w:val="008A71CB"/>
    <w:rsid w:val="008A7204"/>
    <w:rsid w:val="008A7610"/>
    <w:rsid w:val="008A7654"/>
    <w:rsid w:val="008A7718"/>
    <w:rsid w:val="008A7DC2"/>
    <w:rsid w:val="008B0011"/>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4BB"/>
    <w:rsid w:val="008B265E"/>
    <w:rsid w:val="008B2C8E"/>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689"/>
    <w:rsid w:val="008B5CFD"/>
    <w:rsid w:val="008B5E8F"/>
    <w:rsid w:val="008B6042"/>
    <w:rsid w:val="008B6180"/>
    <w:rsid w:val="008B62DE"/>
    <w:rsid w:val="008B6347"/>
    <w:rsid w:val="008B6496"/>
    <w:rsid w:val="008B656A"/>
    <w:rsid w:val="008B66FA"/>
    <w:rsid w:val="008B67A4"/>
    <w:rsid w:val="008B691B"/>
    <w:rsid w:val="008B697B"/>
    <w:rsid w:val="008B6CD0"/>
    <w:rsid w:val="008B6D2B"/>
    <w:rsid w:val="008B6F81"/>
    <w:rsid w:val="008B7004"/>
    <w:rsid w:val="008B701C"/>
    <w:rsid w:val="008B7114"/>
    <w:rsid w:val="008B71D1"/>
    <w:rsid w:val="008B72B8"/>
    <w:rsid w:val="008B72C3"/>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45D"/>
    <w:rsid w:val="008C1AF3"/>
    <w:rsid w:val="008C1B5F"/>
    <w:rsid w:val="008C1BB1"/>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88E"/>
    <w:rsid w:val="008C7909"/>
    <w:rsid w:val="008C79B0"/>
    <w:rsid w:val="008C7C0B"/>
    <w:rsid w:val="008C7C4F"/>
    <w:rsid w:val="008C7D92"/>
    <w:rsid w:val="008D00A2"/>
    <w:rsid w:val="008D00F6"/>
    <w:rsid w:val="008D01F9"/>
    <w:rsid w:val="008D02CD"/>
    <w:rsid w:val="008D05D4"/>
    <w:rsid w:val="008D068E"/>
    <w:rsid w:val="008D073A"/>
    <w:rsid w:val="008D0AD7"/>
    <w:rsid w:val="008D0D64"/>
    <w:rsid w:val="008D1488"/>
    <w:rsid w:val="008D1980"/>
    <w:rsid w:val="008D1A1E"/>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2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2AF"/>
    <w:rsid w:val="008D73A6"/>
    <w:rsid w:val="008D75C0"/>
    <w:rsid w:val="008D764A"/>
    <w:rsid w:val="008D771B"/>
    <w:rsid w:val="008D7A92"/>
    <w:rsid w:val="008D7CE7"/>
    <w:rsid w:val="008D7F48"/>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29A"/>
    <w:rsid w:val="008E4386"/>
    <w:rsid w:val="008E4534"/>
    <w:rsid w:val="008E463C"/>
    <w:rsid w:val="008E463F"/>
    <w:rsid w:val="008E46DC"/>
    <w:rsid w:val="008E47A8"/>
    <w:rsid w:val="008E4937"/>
    <w:rsid w:val="008E4C68"/>
    <w:rsid w:val="008E4DBF"/>
    <w:rsid w:val="008E4EC8"/>
    <w:rsid w:val="008E500B"/>
    <w:rsid w:val="008E53B9"/>
    <w:rsid w:val="008E5404"/>
    <w:rsid w:val="008E55C8"/>
    <w:rsid w:val="008E5742"/>
    <w:rsid w:val="008E594D"/>
    <w:rsid w:val="008E5BDA"/>
    <w:rsid w:val="008E5C41"/>
    <w:rsid w:val="008E5DB8"/>
    <w:rsid w:val="008E5E4E"/>
    <w:rsid w:val="008E5F75"/>
    <w:rsid w:val="008E62A4"/>
    <w:rsid w:val="008E62B6"/>
    <w:rsid w:val="008E64EB"/>
    <w:rsid w:val="008E6830"/>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4AF"/>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F35"/>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8D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907"/>
    <w:rsid w:val="00903AD1"/>
    <w:rsid w:val="00903B1A"/>
    <w:rsid w:val="00903CC3"/>
    <w:rsid w:val="00903E3D"/>
    <w:rsid w:val="00903E71"/>
    <w:rsid w:val="00903EB9"/>
    <w:rsid w:val="00903EDC"/>
    <w:rsid w:val="00904119"/>
    <w:rsid w:val="00904182"/>
    <w:rsid w:val="009042B8"/>
    <w:rsid w:val="00904333"/>
    <w:rsid w:val="00904534"/>
    <w:rsid w:val="0090453A"/>
    <w:rsid w:val="0090476F"/>
    <w:rsid w:val="009048BF"/>
    <w:rsid w:val="00904AAF"/>
    <w:rsid w:val="00904DCA"/>
    <w:rsid w:val="00904FF6"/>
    <w:rsid w:val="00905076"/>
    <w:rsid w:val="00905162"/>
    <w:rsid w:val="009052CF"/>
    <w:rsid w:val="0090533D"/>
    <w:rsid w:val="00905503"/>
    <w:rsid w:val="00905659"/>
    <w:rsid w:val="0090580A"/>
    <w:rsid w:val="00905943"/>
    <w:rsid w:val="00905A1B"/>
    <w:rsid w:val="00905A4C"/>
    <w:rsid w:val="00905AEA"/>
    <w:rsid w:val="00905D77"/>
    <w:rsid w:val="00905FAF"/>
    <w:rsid w:val="009069E8"/>
    <w:rsid w:val="00906EAD"/>
    <w:rsid w:val="009075A1"/>
    <w:rsid w:val="0090779F"/>
    <w:rsid w:val="00907894"/>
    <w:rsid w:val="009078C8"/>
    <w:rsid w:val="0091007C"/>
    <w:rsid w:val="009102D8"/>
    <w:rsid w:val="0091059E"/>
    <w:rsid w:val="00910C8F"/>
    <w:rsid w:val="00910CD1"/>
    <w:rsid w:val="00910E84"/>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BD8"/>
    <w:rsid w:val="00913D83"/>
    <w:rsid w:val="00913EFB"/>
    <w:rsid w:val="0091403A"/>
    <w:rsid w:val="009142A5"/>
    <w:rsid w:val="00914539"/>
    <w:rsid w:val="009147B3"/>
    <w:rsid w:val="009147C5"/>
    <w:rsid w:val="00914912"/>
    <w:rsid w:val="00914CC2"/>
    <w:rsid w:val="00914D28"/>
    <w:rsid w:val="0091512F"/>
    <w:rsid w:val="00915578"/>
    <w:rsid w:val="009156B5"/>
    <w:rsid w:val="0091581B"/>
    <w:rsid w:val="00915940"/>
    <w:rsid w:val="00915C0E"/>
    <w:rsid w:val="00915D67"/>
    <w:rsid w:val="009161CC"/>
    <w:rsid w:val="00916686"/>
    <w:rsid w:val="0091675A"/>
    <w:rsid w:val="0091681F"/>
    <w:rsid w:val="00916918"/>
    <w:rsid w:val="009169EF"/>
    <w:rsid w:val="00916BA4"/>
    <w:rsid w:val="00916D17"/>
    <w:rsid w:val="00916E6D"/>
    <w:rsid w:val="00916E92"/>
    <w:rsid w:val="009170F4"/>
    <w:rsid w:val="00917343"/>
    <w:rsid w:val="0091742A"/>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635"/>
    <w:rsid w:val="00921671"/>
    <w:rsid w:val="009218B7"/>
    <w:rsid w:val="00921A19"/>
    <w:rsid w:val="00921AC6"/>
    <w:rsid w:val="00921BDD"/>
    <w:rsid w:val="00921E7A"/>
    <w:rsid w:val="00922173"/>
    <w:rsid w:val="009221C4"/>
    <w:rsid w:val="00922716"/>
    <w:rsid w:val="009228EA"/>
    <w:rsid w:val="00922A1C"/>
    <w:rsid w:val="00922A83"/>
    <w:rsid w:val="0092306E"/>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4E8"/>
    <w:rsid w:val="009245DD"/>
    <w:rsid w:val="0092486C"/>
    <w:rsid w:val="009248BA"/>
    <w:rsid w:val="00924A7F"/>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5CCD"/>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8B"/>
    <w:rsid w:val="00930065"/>
    <w:rsid w:val="00930258"/>
    <w:rsid w:val="009304C8"/>
    <w:rsid w:val="009304D3"/>
    <w:rsid w:val="00930536"/>
    <w:rsid w:val="009306BB"/>
    <w:rsid w:val="009307EA"/>
    <w:rsid w:val="00930B58"/>
    <w:rsid w:val="00930BCD"/>
    <w:rsid w:val="00930C8B"/>
    <w:rsid w:val="00930C8C"/>
    <w:rsid w:val="00930CA0"/>
    <w:rsid w:val="00930DF9"/>
    <w:rsid w:val="00931276"/>
    <w:rsid w:val="0093128E"/>
    <w:rsid w:val="00931382"/>
    <w:rsid w:val="00931607"/>
    <w:rsid w:val="0093161A"/>
    <w:rsid w:val="00931A76"/>
    <w:rsid w:val="00931BDB"/>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441"/>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7D3"/>
    <w:rsid w:val="00936B58"/>
    <w:rsid w:val="00936C2D"/>
    <w:rsid w:val="00936F06"/>
    <w:rsid w:val="00937030"/>
    <w:rsid w:val="009370D5"/>
    <w:rsid w:val="0093738A"/>
    <w:rsid w:val="0093777E"/>
    <w:rsid w:val="009379EB"/>
    <w:rsid w:val="00937E44"/>
    <w:rsid w:val="00937E5C"/>
    <w:rsid w:val="00940201"/>
    <w:rsid w:val="00940291"/>
    <w:rsid w:val="00940559"/>
    <w:rsid w:val="009406A5"/>
    <w:rsid w:val="0094100A"/>
    <w:rsid w:val="009410AF"/>
    <w:rsid w:val="009413A5"/>
    <w:rsid w:val="0094153C"/>
    <w:rsid w:val="0094155D"/>
    <w:rsid w:val="00941653"/>
    <w:rsid w:val="009417C8"/>
    <w:rsid w:val="009418F6"/>
    <w:rsid w:val="00941A1F"/>
    <w:rsid w:val="00941CB6"/>
    <w:rsid w:val="00941DB9"/>
    <w:rsid w:val="00941FF3"/>
    <w:rsid w:val="00942226"/>
    <w:rsid w:val="0094234D"/>
    <w:rsid w:val="00942481"/>
    <w:rsid w:val="00942540"/>
    <w:rsid w:val="0094275C"/>
    <w:rsid w:val="0094276B"/>
    <w:rsid w:val="009428A6"/>
    <w:rsid w:val="00942A3B"/>
    <w:rsid w:val="00942B04"/>
    <w:rsid w:val="00942C8A"/>
    <w:rsid w:val="00942C97"/>
    <w:rsid w:val="00942DD1"/>
    <w:rsid w:val="00942FC3"/>
    <w:rsid w:val="0094300D"/>
    <w:rsid w:val="00943336"/>
    <w:rsid w:val="0094350F"/>
    <w:rsid w:val="00943616"/>
    <w:rsid w:val="00943891"/>
    <w:rsid w:val="00943907"/>
    <w:rsid w:val="009439E0"/>
    <w:rsid w:val="00943CA2"/>
    <w:rsid w:val="00943D41"/>
    <w:rsid w:val="00943D88"/>
    <w:rsid w:val="00943F2A"/>
    <w:rsid w:val="00943FDB"/>
    <w:rsid w:val="00944002"/>
    <w:rsid w:val="0094415C"/>
    <w:rsid w:val="009444C1"/>
    <w:rsid w:val="0094465F"/>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C7"/>
    <w:rsid w:val="00950BD3"/>
    <w:rsid w:val="00950C46"/>
    <w:rsid w:val="00950D85"/>
    <w:rsid w:val="00950E15"/>
    <w:rsid w:val="00950ECE"/>
    <w:rsid w:val="00950FB5"/>
    <w:rsid w:val="009510CF"/>
    <w:rsid w:val="00951261"/>
    <w:rsid w:val="00951339"/>
    <w:rsid w:val="009515DB"/>
    <w:rsid w:val="00951654"/>
    <w:rsid w:val="009516A4"/>
    <w:rsid w:val="00951A47"/>
    <w:rsid w:val="00951A71"/>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5038"/>
    <w:rsid w:val="00955A91"/>
    <w:rsid w:val="00955B4F"/>
    <w:rsid w:val="00955C75"/>
    <w:rsid w:val="00955CAF"/>
    <w:rsid w:val="00955D7D"/>
    <w:rsid w:val="00955D91"/>
    <w:rsid w:val="00955F81"/>
    <w:rsid w:val="009560BE"/>
    <w:rsid w:val="009566D0"/>
    <w:rsid w:val="0095675F"/>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F66"/>
    <w:rsid w:val="00960FDB"/>
    <w:rsid w:val="0096108E"/>
    <w:rsid w:val="00961226"/>
    <w:rsid w:val="0096126E"/>
    <w:rsid w:val="009616D2"/>
    <w:rsid w:val="00961CCA"/>
    <w:rsid w:val="00961DFD"/>
    <w:rsid w:val="00961F52"/>
    <w:rsid w:val="009628F0"/>
    <w:rsid w:val="00962A00"/>
    <w:rsid w:val="00962A20"/>
    <w:rsid w:val="00962C17"/>
    <w:rsid w:val="00962DBB"/>
    <w:rsid w:val="00962DEC"/>
    <w:rsid w:val="00962FE7"/>
    <w:rsid w:val="009631BB"/>
    <w:rsid w:val="009633EC"/>
    <w:rsid w:val="009634C3"/>
    <w:rsid w:val="009635E5"/>
    <w:rsid w:val="00963721"/>
    <w:rsid w:val="0096397F"/>
    <w:rsid w:val="009639ED"/>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6CF"/>
    <w:rsid w:val="00970703"/>
    <w:rsid w:val="0097089A"/>
    <w:rsid w:val="0097096D"/>
    <w:rsid w:val="00970C7C"/>
    <w:rsid w:val="00970DF5"/>
    <w:rsid w:val="00970ED0"/>
    <w:rsid w:val="00970EDC"/>
    <w:rsid w:val="0097144C"/>
    <w:rsid w:val="00971629"/>
    <w:rsid w:val="00972173"/>
    <w:rsid w:val="0097219B"/>
    <w:rsid w:val="0097265A"/>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F4E"/>
    <w:rsid w:val="00973FE5"/>
    <w:rsid w:val="0097433E"/>
    <w:rsid w:val="0097499E"/>
    <w:rsid w:val="00974C27"/>
    <w:rsid w:val="00974CF0"/>
    <w:rsid w:val="00974D0C"/>
    <w:rsid w:val="009753C5"/>
    <w:rsid w:val="00975403"/>
    <w:rsid w:val="00975765"/>
    <w:rsid w:val="0097580C"/>
    <w:rsid w:val="00975A05"/>
    <w:rsid w:val="00975AB2"/>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640"/>
    <w:rsid w:val="00980A84"/>
    <w:rsid w:val="00980BAD"/>
    <w:rsid w:val="00980C26"/>
    <w:rsid w:val="00980DCD"/>
    <w:rsid w:val="00980FB5"/>
    <w:rsid w:val="009810CB"/>
    <w:rsid w:val="0098112A"/>
    <w:rsid w:val="009811B7"/>
    <w:rsid w:val="00981A30"/>
    <w:rsid w:val="00981B36"/>
    <w:rsid w:val="00981C59"/>
    <w:rsid w:val="00981E76"/>
    <w:rsid w:val="00981F58"/>
    <w:rsid w:val="00981FE2"/>
    <w:rsid w:val="0098219F"/>
    <w:rsid w:val="00982421"/>
    <w:rsid w:val="0098245E"/>
    <w:rsid w:val="009827E9"/>
    <w:rsid w:val="00982AE7"/>
    <w:rsid w:val="00982D38"/>
    <w:rsid w:val="009830F0"/>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62F"/>
    <w:rsid w:val="00985798"/>
    <w:rsid w:val="00986393"/>
    <w:rsid w:val="009865C6"/>
    <w:rsid w:val="00986686"/>
    <w:rsid w:val="0098674D"/>
    <w:rsid w:val="009867A6"/>
    <w:rsid w:val="009867D0"/>
    <w:rsid w:val="00986A9D"/>
    <w:rsid w:val="00986B67"/>
    <w:rsid w:val="00986E2B"/>
    <w:rsid w:val="00986FF9"/>
    <w:rsid w:val="0098762C"/>
    <w:rsid w:val="00987798"/>
    <w:rsid w:val="00987904"/>
    <w:rsid w:val="00987991"/>
    <w:rsid w:val="00987A98"/>
    <w:rsid w:val="00987A9E"/>
    <w:rsid w:val="00987D29"/>
    <w:rsid w:val="00990477"/>
    <w:rsid w:val="00990721"/>
    <w:rsid w:val="00990A76"/>
    <w:rsid w:val="00990E74"/>
    <w:rsid w:val="00990E88"/>
    <w:rsid w:val="00990FEE"/>
    <w:rsid w:val="00991265"/>
    <w:rsid w:val="00991510"/>
    <w:rsid w:val="00991566"/>
    <w:rsid w:val="00991A0C"/>
    <w:rsid w:val="00991E24"/>
    <w:rsid w:val="0099206E"/>
    <w:rsid w:val="00992625"/>
    <w:rsid w:val="00992C9E"/>
    <w:rsid w:val="00992E86"/>
    <w:rsid w:val="00993011"/>
    <w:rsid w:val="00993167"/>
    <w:rsid w:val="009931F2"/>
    <w:rsid w:val="009932BA"/>
    <w:rsid w:val="0099336A"/>
    <w:rsid w:val="0099345C"/>
    <w:rsid w:val="009938F2"/>
    <w:rsid w:val="009939A0"/>
    <w:rsid w:val="00993B2B"/>
    <w:rsid w:val="00993B45"/>
    <w:rsid w:val="00993DBF"/>
    <w:rsid w:val="00993EC2"/>
    <w:rsid w:val="0099406E"/>
    <w:rsid w:val="009942AE"/>
    <w:rsid w:val="00994354"/>
    <w:rsid w:val="00994409"/>
    <w:rsid w:val="00994440"/>
    <w:rsid w:val="0099445A"/>
    <w:rsid w:val="009947F1"/>
    <w:rsid w:val="009948E9"/>
    <w:rsid w:val="00994C2F"/>
    <w:rsid w:val="00994C31"/>
    <w:rsid w:val="00994FA8"/>
    <w:rsid w:val="00994FCD"/>
    <w:rsid w:val="0099518F"/>
    <w:rsid w:val="0099519E"/>
    <w:rsid w:val="00995536"/>
    <w:rsid w:val="009955A4"/>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D2A"/>
    <w:rsid w:val="009A1D9E"/>
    <w:rsid w:val="009A1DAE"/>
    <w:rsid w:val="009A1EB4"/>
    <w:rsid w:val="009A1ED3"/>
    <w:rsid w:val="009A1F96"/>
    <w:rsid w:val="009A232E"/>
    <w:rsid w:val="009A25B8"/>
    <w:rsid w:val="009A28E6"/>
    <w:rsid w:val="009A290B"/>
    <w:rsid w:val="009A2A23"/>
    <w:rsid w:val="009A2A9A"/>
    <w:rsid w:val="009A2BFF"/>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37"/>
    <w:rsid w:val="009A514C"/>
    <w:rsid w:val="009A5265"/>
    <w:rsid w:val="009A5283"/>
    <w:rsid w:val="009A52B2"/>
    <w:rsid w:val="009A52CE"/>
    <w:rsid w:val="009A55DD"/>
    <w:rsid w:val="009A56E7"/>
    <w:rsid w:val="009A5733"/>
    <w:rsid w:val="009A57ED"/>
    <w:rsid w:val="009A59F8"/>
    <w:rsid w:val="009A5A0C"/>
    <w:rsid w:val="009A5A68"/>
    <w:rsid w:val="009A5B4C"/>
    <w:rsid w:val="009A5BAE"/>
    <w:rsid w:val="009A5CF1"/>
    <w:rsid w:val="009A64A8"/>
    <w:rsid w:val="009A6505"/>
    <w:rsid w:val="009A654B"/>
    <w:rsid w:val="009A6669"/>
    <w:rsid w:val="009A6B57"/>
    <w:rsid w:val="009A6BB0"/>
    <w:rsid w:val="009A6BC2"/>
    <w:rsid w:val="009A6C3A"/>
    <w:rsid w:val="009A6CDD"/>
    <w:rsid w:val="009A6D9E"/>
    <w:rsid w:val="009A7034"/>
    <w:rsid w:val="009A71DC"/>
    <w:rsid w:val="009A72B8"/>
    <w:rsid w:val="009A736B"/>
    <w:rsid w:val="009A748D"/>
    <w:rsid w:val="009A76F2"/>
    <w:rsid w:val="009A7A21"/>
    <w:rsid w:val="009A7CF7"/>
    <w:rsid w:val="009A7DEE"/>
    <w:rsid w:val="009A7EEF"/>
    <w:rsid w:val="009B02C8"/>
    <w:rsid w:val="009B0748"/>
    <w:rsid w:val="009B0851"/>
    <w:rsid w:val="009B0A3B"/>
    <w:rsid w:val="009B0C46"/>
    <w:rsid w:val="009B0F48"/>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17"/>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2BD6"/>
    <w:rsid w:val="009C3269"/>
    <w:rsid w:val="009C3312"/>
    <w:rsid w:val="009C337E"/>
    <w:rsid w:val="009C33FF"/>
    <w:rsid w:val="009C388D"/>
    <w:rsid w:val="009C3A66"/>
    <w:rsid w:val="009C3D48"/>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83E"/>
    <w:rsid w:val="009C6847"/>
    <w:rsid w:val="009C68B8"/>
    <w:rsid w:val="009C68CF"/>
    <w:rsid w:val="009C6B77"/>
    <w:rsid w:val="009C6D5F"/>
    <w:rsid w:val="009C6ECD"/>
    <w:rsid w:val="009C6EDC"/>
    <w:rsid w:val="009C7378"/>
    <w:rsid w:val="009C752A"/>
    <w:rsid w:val="009C779A"/>
    <w:rsid w:val="009C7AB8"/>
    <w:rsid w:val="009D00F2"/>
    <w:rsid w:val="009D042F"/>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15"/>
    <w:rsid w:val="009D2DE2"/>
    <w:rsid w:val="009D2EBE"/>
    <w:rsid w:val="009D3069"/>
    <w:rsid w:val="009D31F9"/>
    <w:rsid w:val="009D37CD"/>
    <w:rsid w:val="009D3975"/>
    <w:rsid w:val="009D4048"/>
    <w:rsid w:val="009D4092"/>
    <w:rsid w:val="009D4135"/>
    <w:rsid w:val="009D41A3"/>
    <w:rsid w:val="009D41AA"/>
    <w:rsid w:val="009D44E8"/>
    <w:rsid w:val="009D44E9"/>
    <w:rsid w:val="009D4582"/>
    <w:rsid w:val="009D45C9"/>
    <w:rsid w:val="009D4729"/>
    <w:rsid w:val="009D499D"/>
    <w:rsid w:val="009D4A15"/>
    <w:rsid w:val="009D4A3F"/>
    <w:rsid w:val="009D4E0A"/>
    <w:rsid w:val="009D4FA6"/>
    <w:rsid w:val="009D527C"/>
    <w:rsid w:val="009D5372"/>
    <w:rsid w:val="009D53A5"/>
    <w:rsid w:val="009D5416"/>
    <w:rsid w:val="009D5608"/>
    <w:rsid w:val="009D5697"/>
    <w:rsid w:val="009D5A69"/>
    <w:rsid w:val="009D5B2B"/>
    <w:rsid w:val="009D5B63"/>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896"/>
    <w:rsid w:val="009E194D"/>
    <w:rsid w:val="009E1A5D"/>
    <w:rsid w:val="009E1C8D"/>
    <w:rsid w:val="009E2071"/>
    <w:rsid w:val="009E29BD"/>
    <w:rsid w:val="009E2B8F"/>
    <w:rsid w:val="009E2D1B"/>
    <w:rsid w:val="009E2D8A"/>
    <w:rsid w:val="009E3249"/>
    <w:rsid w:val="009E333E"/>
    <w:rsid w:val="009E3374"/>
    <w:rsid w:val="009E367E"/>
    <w:rsid w:val="009E3710"/>
    <w:rsid w:val="009E3847"/>
    <w:rsid w:val="009E3E6A"/>
    <w:rsid w:val="009E43AB"/>
    <w:rsid w:val="009E4469"/>
    <w:rsid w:val="009E46BB"/>
    <w:rsid w:val="009E487E"/>
    <w:rsid w:val="009E49BA"/>
    <w:rsid w:val="009E4C4E"/>
    <w:rsid w:val="009E506C"/>
    <w:rsid w:val="009E51E8"/>
    <w:rsid w:val="009E52CB"/>
    <w:rsid w:val="009E5562"/>
    <w:rsid w:val="009E5835"/>
    <w:rsid w:val="009E5956"/>
    <w:rsid w:val="009E5999"/>
    <w:rsid w:val="009E5A3D"/>
    <w:rsid w:val="009E5A65"/>
    <w:rsid w:val="009E5E2D"/>
    <w:rsid w:val="009E5E42"/>
    <w:rsid w:val="009E613F"/>
    <w:rsid w:val="009E620D"/>
    <w:rsid w:val="009E6287"/>
    <w:rsid w:val="009E6353"/>
    <w:rsid w:val="009E645C"/>
    <w:rsid w:val="009E66D0"/>
    <w:rsid w:val="009E6875"/>
    <w:rsid w:val="009E693C"/>
    <w:rsid w:val="009E6983"/>
    <w:rsid w:val="009E6A03"/>
    <w:rsid w:val="009E6CD8"/>
    <w:rsid w:val="009E6D2D"/>
    <w:rsid w:val="009E6EB4"/>
    <w:rsid w:val="009E6FA4"/>
    <w:rsid w:val="009E6FDD"/>
    <w:rsid w:val="009E7030"/>
    <w:rsid w:val="009E73ED"/>
    <w:rsid w:val="009E75A1"/>
    <w:rsid w:val="009E75C7"/>
    <w:rsid w:val="009E75DC"/>
    <w:rsid w:val="009E77D3"/>
    <w:rsid w:val="009E783D"/>
    <w:rsid w:val="009E7901"/>
    <w:rsid w:val="009E7EBE"/>
    <w:rsid w:val="009E7ED3"/>
    <w:rsid w:val="009F00D3"/>
    <w:rsid w:val="009F0242"/>
    <w:rsid w:val="009F02EC"/>
    <w:rsid w:val="009F04C1"/>
    <w:rsid w:val="009F0536"/>
    <w:rsid w:val="009F05D3"/>
    <w:rsid w:val="009F0638"/>
    <w:rsid w:val="009F07DD"/>
    <w:rsid w:val="009F08A3"/>
    <w:rsid w:val="009F08E8"/>
    <w:rsid w:val="009F0ADC"/>
    <w:rsid w:val="009F0D24"/>
    <w:rsid w:val="009F0E11"/>
    <w:rsid w:val="009F0F68"/>
    <w:rsid w:val="009F11A9"/>
    <w:rsid w:val="009F13D9"/>
    <w:rsid w:val="009F1425"/>
    <w:rsid w:val="009F1444"/>
    <w:rsid w:val="009F14FD"/>
    <w:rsid w:val="009F159F"/>
    <w:rsid w:val="009F160A"/>
    <w:rsid w:val="009F1840"/>
    <w:rsid w:val="009F19DE"/>
    <w:rsid w:val="009F1DFE"/>
    <w:rsid w:val="009F1F2C"/>
    <w:rsid w:val="009F2250"/>
    <w:rsid w:val="009F2529"/>
    <w:rsid w:val="009F25D7"/>
    <w:rsid w:val="009F280B"/>
    <w:rsid w:val="009F2887"/>
    <w:rsid w:val="009F28AF"/>
    <w:rsid w:val="009F28E1"/>
    <w:rsid w:val="009F29B8"/>
    <w:rsid w:val="009F2A54"/>
    <w:rsid w:val="009F30B7"/>
    <w:rsid w:val="009F3103"/>
    <w:rsid w:val="009F324B"/>
    <w:rsid w:val="009F328A"/>
    <w:rsid w:val="009F33E9"/>
    <w:rsid w:val="009F353A"/>
    <w:rsid w:val="009F378B"/>
    <w:rsid w:val="009F3ABF"/>
    <w:rsid w:val="009F3F7C"/>
    <w:rsid w:val="009F4281"/>
    <w:rsid w:val="009F4297"/>
    <w:rsid w:val="009F46E0"/>
    <w:rsid w:val="009F4B72"/>
    <w:rsid w:val="009F4BEB"/>
    <w:rsid w:val="009F4E9D"/>
    <w:rsid w:val="009F4FBD"/>
    <w:rsid w:val="009F508C"/>
    <w:rsid w:val="009F50C0"/>
    <w:rsid w:val="009F53F7"/>
    <w:rsid w:val="009F5512"/>
    <w:rsid w:val="009F552C"/>
    <w:rsid w:val="009F57F4"/>
    <w:rsid w:val="009F59E4"/>
    <w:rsid w:val="009F5BBB"/>
    <w:rsid w:val="009F5C60"/>
    <w:rsid w:val="009F5CEA"/>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11AF"/>
    <w:rsid w:val="00A011B2"/>
    <w:rsid w:val="00A012DC"/>
    <w:rsid w:val="00A014EF"/>
    <w:rsid w:val="00A01784"/>
    <w:rsid w:val="00A018C3"/>
    <w:rsid w:val="00A0197D"/>
    <w:rsid w:val="00A01B3F"/>
    <w:rsid w:val="00A01C00"/>
    <w:rsid w:val="00A01F38"/>
    <w:rsid w:val="00A01F97"/>
    <w:rsid w:val="00A0202A"/>
    <w:rsid w:val="00A020BD"/>
    <w:rsid w:val="00A025E2"/>
    <w:rsid w:val="00A028E8"/>
    <w:rsid w:val="00A02949"/>
    <w:rsid w:val="00A02B26"/>
    <w:rsid w:val="00A02DBA"/>
    <w:rsid w:val="00A02ED1"/>
    <w:rsid w:val="00A032D9"/>
    <w:rsid w:val="00A03C71"/>
    <w:rsid w:val="00A03EDD"/>
    <w:rsid w:val="00A040FC"/>
    <w:rsid w:val="00A044A1"/>
    <w:rsid w:val="00A048BB"/>
    <w:rsid w:val="00A04B0E"/>
    <w:rsid w:val="00A04BC7"/>
    <w:rsid w:val="00A04DC5"/>
    <w:rsid w:val="00A04E46"/>
    <w:rsid w:val="00A04F71"/>
    <w:rsid w:val="00A0511D"/>
    <w:rsid w:val="00A051B2"/>
    <w:rsid w:val="00A0536E"/>
    <w:rsid w:val="00A05B6E"/>
    <w:rsid w:val="00A05BBB"/>
    <w:rsid w:val="00A05C78"/>
    <w:rsid w:val="00A05DD8"/>
    <w:rsid w:val="00A05E07"/>
    <w:rsid w:val="00A05E30"/>
    <w:rsid w:val="00A05F2B"/>
    <w:rsid w:val="00A06248"/>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EB1"/>
    <w:rsid w:val="00A07F29"/>
    <w:rsid w:val="00A07F2F"/>
    <w:rsid w:val="00A07F32"/>
    <w:rsid w:val="00A10072"/>
    <w:rsid w:val="00A10116"/>
    <w:rsid w:val="00A10292"/>
    <w:rsid w:val="00A106D8"/>
    <w:rsid w:val="00A10724"/>
    <w:rsid w:val="00A10776"/>
    <w:rsid w:val="00A10880"/>
    <w:rsid w:val="00A108B6"/>
    <w:rsid w:val="00A10912"/>
    <w:rsid w:val="00A10A42"/>
    <w:rsid w:val="00A10D8C"/>
    <w:rsid w:val="00A10EA0"/>
    <w:rsid w:val="00A10FDD"/>
    <w:rsid w:val="00A11027"/>
    <w:rsid w:val="00A113C1"/>
    <w:rsid w:val="00A114FA"/>
    <w:rsid w:val="00A11B52"/>
    <w:rsid w:val="00A11B59"/>
    <w:rsid w:val="00A11B81"/>
    <w:rsid w:val="00A11D4D"/>
    <w:rsid w:val="00A11DC5"/>
    <w:rsid w:val="00A1213A"/>
    <w:rsid w:val="00A1235C"/>
    <w:rsid w:val="00A12436"/>
    <w:rsid w:val="00A12453"/>
    <w:rsid w:val="00A12620"/>
    <w:rsid w:val="00A1271B"/>
    <w:rsid w:val="00A12A34"/>
    <w:rsid w:val="00A12ABD"/>
    <w:rsid w:val="00A12BB5"/>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C69"/>
    <w:rsid w:val="00A1545E"/>
    <w:rsid w:val="00A15473"/>
    <w:rsid w:val="00A15571"/>
    <w:rsid w:val="00A15656"/>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2F9"/>
    <w:rsid w:val="00A2064E"/>
    <w:rsid w:val="00A206E0"/>
    <w:rsid w:val="00A20749"/>
    <w:rsid w:val="00A20966"/>
    <w:rsid w:val="00A20981"/>
    <w:rsid w:val="00A20AF6"/>
    <w:rsid w:val="00A20BA6"/>
    <w:rsid w:val="00A20CDF"/>
    <w:rsid w:val="00A20DBB"/>
    <w:rsid w:val="00A20E88"/>
    <w:rsid w:val="00A21119"/>
    <w:rsid w:val="00A2134F"/>
    <w:rsid w:val="00A2163F"/>
    <w:rsid w:val="00A218D4"/>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476"/>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27E14"/>
    <w:rsid w:val="00A301A8"/>
    <w:rsid w:val="00A301CF"/>
    <w:rsid w:val="00A30303"/>
    <w:rsid w:val="00A30436"/>
    <w:rsid w:val="00A30852"/>
    <w:rsid w:val="00A30A57"/>
    <w:rsid w:val="00A30CB6"/>
    <w:rsid w:val="00A30F56"/>
    <w:rsid w:val="00A30F88"/>
    <w:rsid w:val="00A316F2"/>
    <w:rsid w:val="00A319A4"/>
    <w:rsid w:val="00A31B91"/>
    <w:rsid w:val="00A31C6D"/>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60"/>
    <w:rsid w:val="00A33276"/>
    <w:rsid w:val="00A336C5"/>
    <w:rsid w:val="00A33A40"/>
    <w:rsid w:val="00A33B55"/>
    <w:rsid w:val="00A33B6C"/>
    <w:rsid w:val="00A3400B"/>
    <w:rsid w:val="00A341BD"/>
    <w:rsid w:val="00A342B3"/>
    <w:rsid w:val="00A34644"/>
    <w:rsid w:val="00A3465F"/>
    <w:rsid w:val="00A34676"/>
    <w:rsid w:val="00A34EB6"/>
    <w:rsid w:val="00A34EFD"/>
    <w:rsid w:val="00A35250"/>
    <w:rsid w:val="00A35538"/>
    <w:rsid w:val="00A35787"/>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33C"/>
    <w:rsid w:val="00A3747D"/>
    <w:rsid w:val="00A37780"/>
    <w:rsid w:val="00A3797B"/>
    <w:rsid w:val="00A37984"/>
    <w:rsid w:val="00A379D7"/>
    <w:rsid w:val="00A37B15"/>
    <w:rsid w:val="00A37E7C"/>
    <w:rsid w:val="00A401C5"/>
    <w:rsid w:val="00A4043E"/>
    <w:rsid w:val="00A405C4"/>
    <w:rsid w:val="00A406AB"/>
    <w:rsid w:val="00A406D6"/>
    <w:rsid w:val="00A4094C"/>
    <w:rsid w:val="00A409C1"/>
    <w:rsid w:val="00A40BC9"/>
    <w:rsid w:val="00A40CEB"/>
    <w:rsid w:val="00A40F65"/>
    <w:rsid w:val="00A41204"/>
    <w:rsid w:val="00A4128D"/>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4A5"/>
    <w:rsid w:val="00A43512"/>
    <w:rsid w:val="00A436E1"/>
    <w:rsid w:val="00A43806"/>
    <w:rsid w:val="00A4394C"/>
    <w:rsid w:val="00A43B2F"/>
    <w:rsid w:val="00A43DB1"/>
    <w:rsid w:val="00A4402D"/>
    <w:rsid w:val="00A44061"/>
    <w:rsid w:val="00A44248"/>
    <w:rsid w:val="00A44351"/>
    <w:rsid w:val="00A445E3"/>
    <w:rsid w:val="00A446B6"/>
    <w:rsid w:val="00A44AE6"/>
    <w:rsid w:val="00A44D27"/>
    <w:rsid w:val="00A44F5B"/>
    <w:rsid w:val="00A4517A"/>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0FC4"/>
    <w:rsid w:val="00A51271"/>
    <w:rsid w:val="00A513DD"/>
    <w:rsid w:val="00A51552"/>
    <w:rsid w:val="00A5171B"/>
    <w:rsid w:val="00A517E4"/>
    <w:rsid w:val="00A51917"/>
    <w:rsid w:val="00A51956"/>
    <w:rsid w:val="00A51971"/>
    <w:rsid w:val="00A51C34"/>
    <w:rsid w:val="00A51F9B"/>
    <w:rsid w:val="00A52048"/>
    <w:rsid w:val="00A523C9"/>
    <w:rsid w:val="00A52406"/>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EF"/>
    <w:rsid w:val="00A541C1"/>
    <w:rsid w:val="00A544F5"/>
    <w:rsid w:val="00A54573"/>
    <w:rsid w:val="00A54949"/>
    <w:rsid w:val="00A54E97"/>
    <w:rsid w:val="00A550CC"/>
    <w:rsid w:val="00A550F1"/>
    <w:rsid w:val="00A55202"/>
    <w:rsid w:val="00A5520D"/>
    <w:rsid w:val="00A554D3"/>
    <w:rsid w:val="00A55575"/>
    <w:rsid w:val="00A55600"/>
    <w:rsid w:val="00A55896"/>
    <w:rsid w:val="00A558B5"/>
    <w:rsid w:val="00A55BA3"/>
    <w:rsid w:val="00A55C6F"/>
    <w:rsid w:val="00A55D5D"/>
    <w:rsid w:val="00A55D6E"/>
    <w:rsid w:val="00A55E0E"/>
    <w:rsid w:val="00A55EAA"/>
    <w:rsid w:val="00A5604C"/>
    <w:rsid w:val="00A560BE"/>
    <w:rsid w:val="00A5659A"/>
    <w:rsid w:val="00A56617"/>
    <w:rsid w:val="00A56BA0"/>
    <w:rsid w:val="00A56C7F"/>
    <w:rsid w:val="00A56D88"/>
    <w:rsid w:val="00A56E11"/>
    <w:rsid w:val="00A57247"/>
    <w:rsid w:val="00A573BF"/>
    <w:rsid w:val="00A5751C"/>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3AE"/>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33"/>
    <w:rsid w:val="00A6355A"/>
    <w:rsid w:val="00A63ED1"/>
    <w:rsid w:val="00A63FE2"/>
    <w:rsid w:val="00A64040"/>
    <w:rsid w:val="00A64206"/>
    <w:rsid w:val="00A6420E"/>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450"/>
    <w:rsid w:val="00A65506"/>
    <w:rsid w:val="00A6563E"/>
    <w:rsid w:val="00A656B1"/>
    <w:rsid w:val="00A65B0A"/>
    <w:rsid w:val="00A65C47"/>
    <w:rsid w:val="00A65E11"/>
    <w:rsid w:val="00A65E57"/>
    <w:rsid w:val="00A66118"/>
    <w:rsid w:val="00A662BA"/>
    <w:rsid w:val="00A6639A"/>
    <w:rsid w:val="00A664F4"/>
    <w:rsid w:val="00A66512"/>
    <w:rsid w:val="00A667DE"/>
    <w:rsid w:val="00A669A1"/>
    <w:rsid w:val="00A66AAD"/>
    <w:rsid w:val="00A66E9F"/>
    <w:rsid w:val="00A66EA7"/>
    <w:rsid w:val="00A67210"/>
    <w:rsid w:val="00A674F5"/>
    <w:rsid w:val="00A675E2"/>
    <w:rsid w:val="00A6763C"/>
    <w:rsid w:val="00A676A9"/>
    <w:rsid w:val="00A67D33"/>
    <w:rsid w:val="00A67D8E"/>
    <w:rsid w:val="00A67E0A"/>
    <w:rsid w:val="00A700E6"/>
    <w:rsid w:val="00A70140"/>
    <w:rsid w:val="00A701BF"/>
    <w:rsid w:val="00A70528"/>
    <w:rsid w:val="00A70681"/>
    <w:rsid w:val="00A709D4"/>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C90"/>
    <w:rsid w:val="00A72C99"/>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760"/>
    <w:rsid w:val="00A747AB"/>
    <w:rsid w:val="00A748C3"/>
    <w:rsid w:val="00A7497F"/>
    <w:rsid w:val="00A75016"/>
    <w:rsid w:val="00A750A1"/>
    <w:rsid w:val="00A7511F"/>
    <w:rsid w:val="00A75499"/>
    <w:rsid w:val="00A756BF"/>
    <w:rsid w:val="00A75851"/>
    <w:rsid w:val="00A75916"/>
    <w:rsid w:val="00A75CD5"/>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89"/>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5F0"/>
    <w:rsid w:val="00A8571A"/>
    <w:rsid w:val="00A85B08"/>
    <w:rsid w:val="00A85CE1"/>
    <w:rsid w:val="00A86105"/>
    <w:rsid w:val="00A861AC"/>
    <w:rsid w:val="00A862F5"/>
    <w:rsid w:val="00A863ED"/>
    <w:rsid w:val="00A8665F"/>
    <w:rsid w:val="00A86876"/>
    <w:rsid w:val="00A8693F"/>
    <w:rsid w:val="00A869A6"/>
    <w:rsid w:val="00A86DC8"/>
    <w:rsid w:val="00A86ECD"/>
    <w:rsid w:val="00A87260"/>
    <w:rsid w:val="00A87470"/>
    <w:rsid w:val="00A8761A"/>
    <w:rsid w:val="00A87785"/>
    <w:rsid w:val="00A878F4"/>
    <w:rsid w:val="00A8794C"/>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21AE"/>
    <w:rsid w:val="00A92395"/>
    <w:rsid w:val="00A929AC"/>
    <w:rsid w:val="00A92AA6"/>
    <w:rsid w:val="00A93070"/>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62DD"/>
    <w:rsid w:val="00A964DB"/>
    <w:rsid w:val="00A96545"/>
    <w:rsid w:val="00A9660F"/>
    <w:rsid w:val="00A96DB6"/>
    <w:rsid w:val="00A96E45"/>
    <w:rsid w:val="00A96E87"/>
    <w:rsid w:val="00A96FE3"/>
    <w:rsid w:val="00A972B3"/>
    <w:rsid w:val="00A97367"/>
    <w:rsid w:val="00A9761E"/>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4039"/>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7203"/>
    <w:rsid w:val="00AA729C"/>
    <w:rsid w:val="00AA7380"/>
    <w:rsid w:val="00AA7445"/>
    <w:rsid w:val="00AA74B9"/>
    <w:rsid w:val="00AA74CE"/>
    <w:rsid w:val="00AA7857"/>
    <w:rsid w:val="00AA787D"/>
    <w:rsid w:val="00AA7A0C"/>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726"/>
    <w:rsid w:val="00AB1925"/>
    <w:rsid w:val="00AB19A7"/>
    <w:rsid w:val="00AB1D09"/>
    <w:rsid w:val="00AB1D9A"/>
    <w:rsid w:val="00AB2008"/>
    <w:rsid w:val="00AB21D3"/>
    <w:rsid w:val="00AB248A"/>
    <w:rsid w:val="00AB2496"/>
    <w:rsid w:val="00AB24AA"/>
    <w:rsid w:val="00AB24D1"/>
    <w:rsid w:val="00AB2621"/>
    <w:rsid w:val="00AB2972"/>
    <w:rsid w:val="00AB29F8"/>
    <w:rsid w:val="00AB324A"/>
    <w:rsid w:val="00AB3264"/>
    <w:rsid w:val="00AB365D"/>
    <w:rsid w:val="00AB37C5"/>
    <w:rsid w:val="00AB3A72"/>
    <w:rsid w:val="00AB3EB3"/>
    <w:rsid w:val="00AB4535"/>
    <w:rsid w:val="00AB482B"/>
    <w:rsid w:val="00AB4CF3"/>
    <w:rsid w:val="00AB4F67"/>
    <w:rsid w:val="00AB4F97"/>
    <w:rsid w:val="00AB503F"/>
    <w:rsid w:val="00AB50FB"/>
    <w:rsid w:val="00AB516B"/>
    <w:rsid w:val="00AB526E"/>
    <w:rsid w:val="00AB546A"/>
    <w:rsid w:val="00AB56DF"/>
    <w:rsid w:val="00AB58FC"/>
    <w:rsid w:val="00AB5B07"/>
    <w:rsid w:val="00AB5D45"/>
    <w:rsid w:val="00AB5FD9"/>
    <w:rsid w:val="00AB62BD"/>
    <w:rsid w:val="00AB634B"/>
    <w:rsid w:val="00AB648B"/>
    <w:rsid w:val="00AB649A"/>
    <w:rsid w:val="00AB6606"/>
    <w:rsid w:val="00AB673D"/>
    <w:rsid w:val="00AB6930"/>
    <w:rsid w:val="00AB6B20"/>
    <w:rsid w:val="00AB6CDA"/>
    <w:rsid w:val="00AB6D5F"/>
    <w:rsid w:val="00AB6DDD"/>
    <w:rsid w:val="00AB6E88"/>
    <w:rsid w:val="00AB6E8E"/>
    <w:rsid w:val="00AB6ECC"/>
    <w:rsid w:val="00AB7563"/>
    <w:rsid w:val="00AB7600"/>
    <w:rsid w:val="00AB7875"/>
    <w:rsid w:val="00AB7A91"/>
    <w:rsid w:val="00AB7BB7"/>
    <w:rsid w:val="00AB7D92"/>
    <w:rsid w:val="00AC012D"/>
    <w:rsid w:val="00AC0308"/>
    <w:rsid w:val="00AC0358"/>
    <w:rsid w:val="00AC03A4"/>
    <w:rsid w:val="00AC03D6"/>
    <w:rsid w:val="00AC04A4"/>
    <w:rsid w:val="00AC06B9"/>
    <w:rsid w:val="00AC0734"/>
    <w:rsid w:val="00AC09DB"/>
    <w:rsid w:val="00AC0C73"/>
    <w:rsid w:val="00AC0F56"/>
    <w:rsid w:val="00AC11C5"/>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57"/>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AE2"/>
    <w:rsid w:val="00AD1D07"/>
    <w:rsid w:val="00AD1DBD"/>
    <w:rsid w:val="00AD1FD4"/>
    <w:rsid w:val="00AD237E"/>
    <w:rsid w:val="00AD2655"/>
    <w:rsid w:val="00AD27F1"/>
    <w:rsid w:val="00AD290F"/>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C8E"/>
    <w:rsid w:val="00AD5EC3"/>
    <w:rsid w:val="00AD60DC"/>
    <w:rsid w:val="00AD614B"/>
    <w:rsid w:val="00AD623E"/>
    <w:rsid w:val="00AD6947"/>
    <w:rsid w:val="00AD6AED"/>
    <w:rsid w:val="00AD6D53"/>
    <w:rsid w:val="00AD7056"/>
    <w:rsid w:val="00AD7863"/>
    <w:rsid w:val="00AD7914"/>
    <w:rsid w:val="00AD7AAF"/>
    <w:rsid w:val="00AD7C5F"/>
    <w:rsid w:val="00AD7CC9"/>
    <w:rsid w:val="00AE0070"/>
    <w:rsid w:val="00AE0113"/>
    <w:rsid w:val="00AE0187"/>
    <w:rsid w:val="00AE05B2"/>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9DE"/>
    <w:rsid w:val="00AE5D1B"/>
    <w:rsid w:val="00AE5E53"/>
    <w:rsid w:val="00AE61AA"/>
    <w:rsid w:val="00AE62F7"/>
    <w:rsid w:val="00AE6309"/>
    <w:rsid w:val="00AE64A6"/>
    <w:rsid w:val="00AE67B8"/>
    <w:rsid w:val="00AE6D4C"/>
    <w:rsid w:val="00AE6DBB"/>
    <w:rsid w:val="00AE6E3C"/>
    <w:rsid w:val="00AE700D"/>
    <w:rsid w:val="00AE7066"/>
    <w:rsid w:val="00AE721C"/>
    <w:rsid w:val="00AE72E4"/>
    <w:rsid w:val="00AE7639"/>
    <w:rsid w:val="00AE7779"/>
    <w:rsid w:val="00AE7B05"/>
    <w:rsid w:val="00AE7C66"/>
    <w:rsid w:val="00AE7CE1"/>
    <w:rsid w:val="00AE7EC0"/>
    <w:rsid w:val="00AF0126"/>
    <w:rsid w:val="00AF0219"/>
    <w:rsid w:val="00AF034F"/>
    <w:rsid w:val="00AF04B8"/>
    <w:rsid w:val="00AF05A9"/>
    <w:rsid w:val="00AF06BA"/>
    <w:rsid w:val="00AF0743"/>
    <w:rsid w:val="00AF0924"/>
    <w:rsid w:val="00AF0B7D"/>
    <w:rsid w:val="00AF0DB1"/>
    <w:rsid w:val="00AF0EE3"/>
    <w:rsid w:val="00AF14A4"/>
    <w:rsid w:val="00AF15AB"/>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3FB"/>
    <w:rsid w:val="00AF542E"/>
    <w:rsid w:val="00AF54A1"/>
    <w:rsid w:val="00AF595A"/>
    <w:rsid w:val="00AF5B19"/>
    <w:rsid w:val="00AF5C39"/>
    <w:rsid w:val="00AF5E6C"/>
    <w:rsid w:val="00AF5F1D"/>
    <w:rsid w:val="00AF5F3C"/>
    <w:rsid w:val="00AF60AE"/>
    <w:rsid w:val="00AF61DF"/>
    <w:rsid w:val="00AF639A"/>
    <w:rsid w:val="00AF63C0"/>
    <w:rsid w:val="00AF6629"/>
    <w:rsid w:val="00AF6705"/>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0E4B"/>
    <w:rsid w:val="00B0100F"/>
    <w:rsid w:val="00B01066"/>
    <w:rsid w:val="00B011DA"/>
    <w:rsid w:val="00B013C7"/>
    <w:rsid w:val="00B017E4"/>
    <w:rsid w:val="00B01A01"/>
    <w:rsid w:val="00B01A86"/>
    <w:rsid w:val="00B01AA6"/>
    <w:rsid w:val="00B01E8E"/>
    <w:rsid w:val="00B01E94"/>
    <w:rsid w:val="00B01F1C"/>
    <w:rsid w:val="00B02016"/>
    <w:rsid w:val="00B02102"/>
    <w:rsid w:val="00B0214F"/>
    <w:rsid w:val="00B021A2"/>
    <w:rsid w:val="00B02530"/>
    <w:rsid w:val="00B02578"/>
    <w:rsid w:val="00B02701"/>
    <w:rsid w:val="00B02811"/>
    <w:rsid w:val="00B028CB"/>
    <w:rsid w:val="00B02969"/>
    <w:rsid w:val="00B02EDF"/>
    <w:rsid w:val="00B03035"/>
    <w:rsid w:val="00B03225"/>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1F0"/>
    <w:rsid w:val="00B1021D"/>
    <w:rsid w:val="00B107BA"/>
    <w:rsid w:val="00B107D5"/>
    <w:rsid w:val="00B10D2E"/>
    <w:rsid w:val="00B10E42"/>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A94"/>
    <w:rsid w:val="00B13A9B"/>
    <w:rsid w:val="00B13B8C"/>
    <w:rsid w:val="00B13D35"/>
    <w:rsid w:val="00B13E4C"/>
    <w:rsid w:val="00B14020"/>
    <w:rsid w:val="00B14083"/>
    <w:rsid w:val="00B142E8"/>
    <w:rsid w:val="00B144E4"/>
    <w:rsid w:val="00B1450E"/>
    <w:rsid w:val="00B14705"/>
    <w:rsid w:val="00B14720"/>
    <w:rsid w:val="00B14D1D"/>
    <w:rsid w:val="00B14D5C"/>
    <w:rsid w:val="00B14EB3"/>
    <w:rsid w:val="00B152A1"/>
    <w:rsid w:val="00B15597"/>
    <w:rsid w:val="00B1566D"/>
    <w:rsid w:val="00B15914"/>
    <w:rsid w:val="00B15BA1"/>
    <w:rsid w:val="00B15C1D"/>
    <w:rsid w:val="00B15CEB"/>
    <w:rsid w:val="00B15DA5"/>
    <w:rsid w:val="00B1604D"/>
    <w:rsid w:val="00B16340"/>
    <w:rsid w:val="00B1639B"/>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1E94"/>
    <w:rsid w:val="00B220A8"/>
    <w:rsid w:val="00B22597"/>
    <w:rsid w:val="00B225FC"/>
    <w:rsid w:val="00B225FD"/>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614"/>
    <w:rsid w:val="00B26804"/>
    <w:rsid w:val="00B26BF8"/>
    <w:rsid w:val="00B27048"/>
    <w:rsid w:val="00B277AD"/>
    <w:rsid w:val="00B277B0"/>
    <w:rsid w:val="00B27A47"/>
    <w:rsid w:val="00B3022E"/>
    <w:rsid w:val="00B30368"/>
    <w:rsid w:val="00B305FB"/>
    <w:rsid w:val="00B306A8"/>
    <w:rsid w:val="00B306BF"/>
    <w:rsid w:val="00B307A2"/>
    <w:rsid w:val="00B30924"/>
    <w:rsid w:val="00B3105E"/>
    <w:rsid w:val="00B31953"/>
    <w:rsid w:val="00B31A60"/>
    <w:rsid w:val="00B321C0"/>
    <w:rsid w:val="00B324F4"/>
    <w:rsid w:val="00B32611"/>
    <w:rsid w:val="00B32648"/>
    <w:rsid w:val="00B32C6C"/>
    <w:rsid w:val="00B32E61"/>
    <w:rsid w:val="00B33035"/>
    <w:rsid w:val="00B331A9"/>
    <w:rsid w:val="00B332CC"/>
    <w:rsid w:val="00B3332D"/>
    <w:rsid w:val="00B33389"/>
    <w:rsid w:val="00B33481"/>
    <w:rsid w:val="00B33A0F"/>
    <w:rsid w:val="00B33B4B"/>
    <w:rsid w:val="00B33E11"/>
    <w:rsid w:val="00B33F40"/>
    <w:rsid w:val="00B340F1"/>
    <w:rsid w:val="00B34221"/>
    <w:rsid w:val="00B3429A"/>
    <w:rsid w:val="00B34600"/>
    <w:rsid w:val="00B34921"/>
    <w:rsid w:val="00B34B77"/>
    <w:rsid w:val="00B34F59"/>
    <w:rsid w:val="00B358DB"/>
    <w:rsid w:val="00B359B4"/>
    <w:rsid w:val="00B35C09"/>
    <w:rsid w:val="00B35EFA"/>
    <w:rsid w:val="00B35F03"/>
    <w:rsid w:val="00B362DC"/>
    <w:rsid w:val="00B36705"/>
    <w:rsid w:val="00B369B1"/>
    <w:rsid w:val="00B37025"/>
    <w:rsid w:val="00B372F6"/>
    <w:rsid w:val="00B3734F"/>
    <w:rsid w:val="00B373ED"/>
    <w:rsid w:val="00B3752C"/>
    <w:rsid w:val="00B37806"/>
    <w:rsid w:val="00B37DF1"/>
    <w:rsid w:val="00B37E62"/>
    <w:rsid w:val="00B40015"/>
    <w:rsid w:val="00B40026"/>
    <w:rsid w:val="00B4016F"/>
    <w:rsid w:val="00B402DC"/>
    <w:rsid w:val="00B40584"/>
    <w:rsid w:val="00B40695"/>
    <w:rsid w:val="00B4083E"/>
    <w:rsid w:val="00B40CCB"/>
    <w:rsid w:val="00B40CE9"/>
    <w:rsid w:val="00B40D02"/>
    <w:rsid w:val="00B41328"/>
    <w:rsid w:val="00B41618"/>
    <w:rsid w:val="00B416C8"/>
    <w:rsid w:val="00B41C18"/>
    <w:rsid w:val="00B41E68"/>
    <w:rsid w:val="00B41E7B"/>
    <w:rsid w:val="00B41FFF"/>
    <w:rsid w:val="00B42401"/>
    <w:rsid w:val="00B42963"/>
    <w:rsid w:val="00B42AAD"/>
    <w:rsid w:val="00B42BC1"/>
    <w:rsid w:val="00B42D8E"/>
    <w:rsid w:val="00B42DE5"/>
    <w:rsid w:val="00B42F03"/>
    <w:rsid w:val="00B42F1E"/>
    <w:rsid w:val="00B431F0"/>
    <w:rsid w:val="00B43390"/>
    <w:rsid w:val="00B435BD"/>
    <w:rsid w:val="00B436BD"/>
    <w:rsid w:val="00B43870"/>
    <w:rsid w:val="00B43D22"/>
    <w:rsid w:val="00B4416C"/>
    <w:rsid w:val="00B443A1"/>
    <w:rsid w:val="00B444FC"/>
    <w:rsid w:val="00B44744"/>
    <w:rsid w:val="00B449E2"/>
    <w:rsid w:val="00B449EE"/>
    <w:rsid w:val="00B44B44"/>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F64"/>
    <w:rsid w:val="00B473F3"/>
    <w:rsid w:val="00B47477"/>
    <w:rsid w:val="00B4751E"/>
    <w:rsid w:val="00B47530"/>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65"/>
    <w:rsid w:val="00B528C9"/>
    <w:rsid w:val="00B5298D"/>
    <w:rsid w:val="00B52E2F"/>
    <w:rsid w:val="00B52F55"/>
    <w:rsid w:val="00B53290"/>
    <w:rsid w:val="00B532D7"/>
    <w:rsid w:val="00B53357"/>
    <w:rsid w:val="00B535E7"/>
    <w:rsid w:val="00B5370F"/>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643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4"/>
    <w:rsid w:val="00B60891"/>
    <w:rsid w:val="00B609E0"/>
    <w:rsid w:val="00B60A0E"/>
    <w:rsid w:val="00B60B27"/>
    <w:rsid w:val="00B60BC0"/>
    <w:rsid w:val="00B612E4"/>
    <w:rsid w:val="00B614C0"/>
    <w:rsid w:val="00B6150F"/>
    <w:rsid w:val="00B61774"/>
    <w:rsid w:val="00B619BE"/>
    <w:rsid w:val="00B61B3A"/>
    <w:rsid w:val="00B61C33"/>
    <w:rsid w:val="00B61C62"/>
    <w:rsid w:val="00B61D71"/>
    <w:rsid w:val="00B61DCC"/>
    <w:rsid w:val="00B61E1E"/>
    <w:rsid w:val="00B620C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D0"/>
    <w:rsid w:val="00B67104"/>
    <w:rsid w:val="00B6742D"/>
    <w:rsid w:val="00B6747E"/>
    <w:rsid w:val="00B67629"/>
    <w:rsid w:val="00B6778D"/>
    <w:rsid w:val="00B677AD"/>
    <w:rsid w:val="00B67B7A"/>
    <w:rsid w:val="00B67B95"/>
    <w:rsid w:val="00B67EA9"/>
    <w:rsid w:val="00B67EBE"/>
    <w:rsid w:val="00B67FF7"/>
    <w:rsid w:val="00B7009B"/>
    <w:rsid w:val="00B7017E"/>
    <w:rsid w:val="00B70263"/>
    <w:rsid w:val="00B703AE"/>
    <w:rsid w:val="00B70429"/>
    <w:rsid w:val="00B706E9"/>
    <w:rsid w:val="00B707B6"/>
    <w:rsid w:val="00B70ABC"/>
    <w:rsid w:val="00B70B0B"/>
    <w:rsid w:val="00B70B39"/>
    <w:rsid w:val="00B70DCD"/>
    <w:rsid w:val="00B712D2"/>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5FF9"/>
    <w:rsid w:val="00B76060"/>
    <w:rsid w:val="00B760D2"/>
    <w:rsid w:val="00B76130"/>
    <w:rsid w:val="00B76277"/>
    <w:rsid w:val="00B7659D"/>
    <w:rsid w:val="00B765B6"/>
    <w:rsid w:val="00B766DF"/>
    <w:rsid w:val="00B7688A"/>
    <w:rsid w:val="00B76A98"/>
    <w:rsid w:val="00B76B85"/>
    <w:rsid w:val="00B76B93"/>
    <w:rsid w:val="00B77287"/>
    <w:rsid w:val="00B7772E"/>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B14"/>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1BB"/>
    <w:rsid w:val="00B85550"/>
    <w:rsid w:val="00B85685"/>
    <w:rsid w:val="00B856A8"/>
    <w:rsid w:val="00B85702"/>
    <w:rsid w:val="00B85938"/>
    <w:rsid w:val="00B85A0B"/>
    <w:rsid w:val="00B85BD2"/>
    <w:rsid w:val="00B860E1"/>
    <w:rsid w:val="00B86109"/>
    <w:rsid w:val="00B861EE"/>
    <w:rsid w:val="00B86365"/>
    <w:rsid w:val="00B86366"/>
    <w:rsid w:val="00B86484"/>
    <w:rsid w:val="00B865EA"/>
    <w:rsid w:val="00B86B55"/>
    <w:rsid w:val="00B86BDE"/>
    <w:rsid w:val="00B86E52"/>
    <w:rsid w:val="00B86FCE"/>
    <w:rsid w:val="00B87106"/>
    <w:rsid w:val="00B871C3"/>
    <w:rsid w:val="00B8727B"/>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5E7"/>
    <w:rsid w:val="00B915F4"/>
    <w:rsid w:val="00B91755"/>
    <w:rsid w:val="00B9177E"/>
    <w:rsid w:val="00B91A6C"/>
    <w:rsid w:val="00B91B48"/>
    <w:rsid w:val="00B91B89"/>
    <w:rsid w:val="00B91BDB"/>
    <w:rsid w:val="00B91D63"/>
    <w:rsid w:val="00B91DE1"/>
    <w:rsid w:val="00B9205C"/>
    <w:rsid w:val="00B92068"/>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E9"/>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370"/>
    <w:rsid w:val="00B96464"/>
    <w:rsid w:val="00B966CA"/>
    <w:rsid w:val="00B96795"/>
    <w:rsid w:val="00B96937"/>
    <w:rsid w:val="00B96984"/>
    <w:rsid w:val="00B96A28"/>
    <w:rsid w:val="00B96BBB"/>
    <w:rsid w:val="00B96C0F"/>
    <w:rsid w:val="00B96CBE"/>
    <w:rsid w:val="00B97008"/>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2369"/>
    <w:rsid w:val="00BA23D4"/>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C57"/>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BF"/>
    <w:rsid w:val="00BA6000"/>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3DD"/>
    <w:rsid w:val="00BB066A"/>
    <w:rsid w:val="00BB0676"/>
    <w:rsid w:val="00BB0D55"/>
    <w:rsid w:val="00BB1006"/>
    <w:rsid w:val="00BB11D8"/>
    <w:rsid w:val="00BB14D3"/>
    <w:rsid w:val="00BB169D"/>
    <w:rsid w:val="00BB16F3"/>
    <w:rsid w:val="00BB1825"/>
    <w:rsid w:val="00BB1AD5"/>
    <w:rsid w:val="00BB1F66"/>
    <w:rsid w:val="00BB2027"/>
    <w:rsid w:val="00BB244F"/>
    <w:rsid w:val="00BB2776"/>
    <w:rsid w:val="00BB29F9"/>
    <w:rsid w:val="00BB2F83"/>
    <w:rsid w:val="00BB32BC"/>
    <w:rsid w:val="00BB32DF"/>
    <w:rsid w:val="00BB32FC"/>
    <w:rsid w:val="00BB3450"/>
    <w:rsid w:val="00BB34CA"/>
    <w:rsid w:val="00BB3599"/>
    <w:rsid w:val="00BB3767"/>
    <w:rsid w:val="00BB3DE0"/>
    <w:rsid w:val="00BB3FA3"/>
    <w:rsid w:val="00BB3FC2"/>
    <w:rsid w:val="00BB4093"/>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8AB"/>
    <w:rsid w:val="00BC5AEA"/>
    <w:rsid w:val="00BC5B78"/>
    <w:rsid w:val="00BC5C30"/>
    <w:rsid w:val="00BC5E97"/>
    <w:rsid w:val="00BC5EA8"/>
    <w:rsid w:val="00BC5FE0"/>
    <w:rsid w:val="00BC6057"/>
    <w:rsid w:val="00BC6302"/>
    <w:rsid w:val="00BC634C"/>
    <w:rsid w:val="00BC66C8"/>
    <w:rsid w:val="00BC685A"/>
    <w:rsid w:val="00BC689D"/>
    <w:rsid w:val="00BC6965"/>
    <w:rsid w:val="00BC69C0"/>
    <w:rsid w:val="00BC6AF2"/>
    <w:rsid w:val="00BC70C7"/>
    <w:rsid w:val="00BC70F2"/>
    <w:rsid w:val="00BC717A"/>
    <w:rsid w:val="00BC71BD"/>
    <w:rsid w:val="00BC7241"/>
    <w:rsid w:val="00BC72AF"/>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06C"/>
    <w:rsid w:val="00BD3521"/>
    <w:rsid w:val="00BD3647"/>
    <w:rsid w:val="00BD3EB7"/>
    <w:rsid w:val="00BD409C"/>
    <w:rsid w:val="00BD4107"/>
    <w:rsid w:val="00BD426B"/>
    <w:rsid w:val="00BD43BE"/>
    <w:rsid w:val="00BD449C"/>
    <w:rsid w:val="00BD463F"/>
    <w:rsid w:val="00BD4789"/>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63C6"/>
    <w:rsid w:val="00BD63C9"/>
    <w:rsid w:val="00BD65EA"/>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1CA"/>
    <w:rsid w:val="00BE13DF"/>
    <w:rsid w:val="00BE16AD"/>
    <w:rsid w:val="00BE16FB"/>
    <w:rsid w:val="00BE1717"/>
    <w:rsid w:val="00BE17A6"/>
    <w:rsid w:val="00BE1853"/>
    <w:rsid w:val="00BE1B7C"/>
    <w:rsid w:val="00BE1DC5"/>
    <w:rsid w:val="00BE1EAA"/>
    <w:rsid w:val="00BE2278"/>
    <w:rsid w:val="00BE2289"/>
    <w:rsid w:val="00BE230B"/>
    <w:rsid w:val="00BE24D8"/>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02F"/>
    <w:rsid w:val="00BE75C2"/>
    <w:rsid w:val="00BE76C1"/>
    <w:rsid w:val="00BE7CC3"/>
    <w:rsid w:val="00BE7CD2"/>
    <w:rsid w:val="00BE7D86"/>
    <w:rsid w:val="00BF0177"/>
    <w:rsid w:val="00BF036C"/>
    <w:rsid w:val="00BF050B"/>
    <w:rsid w:val="00BF076C"/>
    <w:rsid w:val="00BF0A27"/>
    <w:rsid w:val="00BF0A7A"/>
    <w:rsid w:val="00BF0BD3"/>
    <w:rsid w:val="00BF0E35"/>
    <w:rsid w:val="00BF0FEF"/>
    <w:rsid w:val="00BF1049"/>
    <w:rsid w:val="00BF10A6"/>
    <w:rsid w:val="00BF10B0"/>
    <w:rsid w:val="00BF1185"/>
    <w:rsid w:val="00BF128F"/>
    <w:rsid w:val="00BF13C3"/>
    <w:rsid w:val="00BF1734"/>
    <w:rsid w:val="00BF18C5"/>
    <w:rsid w:val="00BF194B"/>
    <w:rsid w:val="00BF19A0"/>
    <w:rsid w:val="00BF1A97"/>
    <w:rsid w:val="00BF1D03"/>
    <w:rsid w:val="00BF2271"/>
    <w:rsid w:val="00BF22FC"/>
    <w:rsid w:val="00BF2838"/>
    <w:rsid w:val="00BF2B0D"/>
    <w:rsid w:val="00BF2D28"/>
    <w:rsid w:val="00BF309C"/>
    <w:rsid w:val="00BF3221"/>
    <w:rsid w:val="00BF3394"/>
    <w:rsid w:val="00BF3462"/>
    <w:rsid w:val="00BF3770"/>
    <w:rsid w:val="00BF3C56"/>
    <w:rsid w:val="00BF3C89"/>
    <w:rsid w:val="00BF3ED1"/>
    <w:rsid w:val="00BF3F82"/>
    <w:rsid w:val="00BF4143"/>
    <w:rsid w:val="00BF42E3"/>
    <w:rsid w:val="00BF4336"/>
    <w:rsid w:val="00BF45A4"/>
    <w:rsid w:val="00BF46E3"/>
    <w:rsid w:val="00BF4B2B"/>
    <w:rsid w:val="00BF4C3F"/>
    <w:rsid w:val="00BF4C4C"/>
    <w:rsid w:val="00BF4FC5"/>
    <w:rsid w:val="00BF5256"/>
    <w:rsid w:val="00BF54CA"/>
    <w:rsid w:val="00BF57A1"/>
    <w:rsid w:val="00BF593B"/>
    <w:rsid w:val="00BF59CD"/>
    <w:rsid w:val="00BF5AC6"/>
    <w:rsid w:val="00BF5CE4"/>
    <w:rsid w:val="00BF60F9"/>
    <w:rsid w:val="00BF61F2"/>
    <w:rsid w:val="00BF62A3"/>
    <w:rsid w:val="00BF6357"/>
    <w:rsid w:val="00BF664E"/>
    <w:rsid w:val="00BF692F"/>
    <w:rsid w:val="00BF69A6"/>
    <w:rsid w:val="00BF6C23"/>
    <w:rsid w:val="00BF6C5D"/>
    <w:rsid w:val="00BF6E0F"/>
    <w:rsid w:val="00BF6E22"/>
    <w:rsid w:val="00BF7318"/>
    <w:rsid w:val="00BF731C"/>
    <w:rsid w:val="00BF74BD"/>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233"/>
    <w:rsid w:val="00C022C9"/>
    <w:rsid w:val="00C0245B"/>
    <w:rsid w:val="00C0252F"/>
    <w:rsid w:val="00C02728"/>
    <w:rsid w:val="00C02ABA"/>
    <w:rsid w:val="00C02B63"/>
    <w:rsid w:val="00C02D3F"/>
    <w:rsid w:val="00C02F1B"/>
    <w:rsid w:val="00C03115"/>
    <w:rsid w:val="00C0315C"/>
    <w:rsid w:val="00C0352C"/>
    <w:rsid w:val="00C03A0D"/>
    <w:rsid w:val="00C0432B"/>
    <w:rsid w:val="00C0439B"/>
    <w:rsid w:val="00C047EC"/>
    <w:rsid w:val="00C04824"/>
    <w:rsid w:val="00C049CA"/>
    <w:rsid w:val="00C05040"/>
    <w:rsid w:val="00C051D2"/>
    <w:rsid w:val="00C054B4"/>
    <w:rsid w:val="00C05575"/>
    <w:rsid w:val="00C055FD"/>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89"/>
    <w:rsid w:val="00C1151F"/>
    <w:rsid w:val="00C11847"/>
    <w:rsid w:val="00C119A2"/>
    <w:rsid w:val="00C11AE7"/>
    <w:rsid w:val="00C11B1B"/>
    <w:rsid w:val="00C11C2F"/>
    <w:rsid w:val="00C11E7F"/>
    <w:rsid w:val="00C12272"/>
    <w:rsid w:val="00C12327"/>
    <w:rsid w:val="00C12489"/>
    <w:rsid w:val="00C12497"/>
    <w:rsid w:val="00C1283E"/>
    <w:rsid w:val="00C1286C"/>
    <w:rsid w:val="00C12C1D"/>
    <w:rsid w:val="00C12D66"/>
    <w:rsid w:val="00C12DF9"/>
    <w:rsid w:val="00C12ED2"/>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41B"/>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502"/>
    <w:rsid w:val="00C21913"/>
    <w:rsid w:val="00C21983"/>
    <w:rsid w:val="00C21A66"/>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F8"/>
    <w:rsid w:val="00C248B7"/>
    <w:rsid w:val="00C24985"/>
    <w:rsid w:val="00C24A88"/>
    <w:rsid w:val="00C24B8B"/>
    <w:rsid w:val="00C24F68"/>
    <w:rsid w:val="00C2505B"/>
    <w:rsid w:val="00C252B0"/>
    <w:rsid w:val="00C2543E"/>
    <w:rsid w:val="00C255A9"/>
    <w:rsid w:val="00C25B46"/>
    <w:rsid w:val="00C25C41"/>
    <w:rsid w:val="00C25CCE"/>
    <w:rsid w:val="00C25F0C"/>
    <w:rsid w:val="00C25F97"/>
    <w:rsid w:val="00C2619C"/>
    <w:rsid w:val="00C2653A"/>
    <w:rsid w:val="00C26599"/>
    <w:rsid w:val="00C265A6"/>
    <w:rsid w:val="00C26A22"/>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33A"/>
    <w:rsid w:val="00C31435"/>
    <w:rsid w:val="00C3169B"/>
    <w:rsid w:val="00C31816"/>
    <w:rsid w:val="00C3193D"/>
    <w:rsid w:val="00C31A94"/>
    <w:rsid w:val="00C31BAF"/>
    <w:rsid w:val="00C31ECF"/>
    <w:rsid w:val="00C31F10"/>
    <w:rsid w:val="00C320E9"/>
    <w:rsid w:val="00C32412"/>
    <w:rsid w:val="00C32479"/>
    <w:rsid w:val="00C324CD"/>
    <w:rsid w:val="00C3256C"/>
    <w:rsid w:val="00C3289B"/>
    <w:rsid w:val="00C328A3"/>
    <w:rsid w:val="00C329E2"/>
    <w:rsid w:val="00C32A8A"/>
    <w:rsid w:val="00C32DE8"/>
    <w:rsid w:val="00C32ED2"/>
    <w:rsid w:val="00C33076"/>
    <w:rsid w:val="00C3313A"/>
    <w:rsid w:val="00C33174"/>
    <w:rsid w:val="00C331E6"/>
    <w:rsid w:val="00C3323F"/>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B0B"/>
    <w:rsid w:val="00C34C37"/>
    <w:rsid w:val="00C34DF1"/>
    <w:rsid w:val="00C3520D"/>
    <w:rsid w:val="00C35398"/>
    <w:rsid w:val="00C356BF"/>
    <w:rsid w:val="00C357EE"/>
    <w:rsid w:val="00C357FD"/>
    <w:rsid w:val="00C3590A"/>
    <w:rsid w:val="00C35CEB"/>
    <w:rsid w:val="00C35E8E"/>
    <w:rsid w:val="00C361A7"/>
    <w:rsid w:val="00C36332"/>
    <w:rsid w:val="00C365C0"/>
    <w:rsid w:val="00C3667B"/>
    <w:rsid w:val="00C367DE"/>
    <w:rsid w:val="00C3682C"/>
    <w:rsid w:val="00C3686F"/>
    <w:rsid w:val="00C36A43"/>
    <w:rsid w:val="00C36AE3"/>
    <w:rsid w:val="00C36BCC"/>
    <w:rsid w:val="00C36C9E"/>
    <w:rsid w:val="00C371D4"/>
    <w:rsid w:val="00C37281"/>
    <w:rsid w:val="00C372EA"/>
    <w:rsid w:val="00C376A9"/>
    <w:rsid w:val="00C3794C"/>
    <w:rsid w:val="00C379E8"/>
    <w:rsid w:val="00C37ACA"/>
    <w:rsid w:val="00C4000F"/>
    <w:rsid w:val="00C40252"/>
    <w:rsid w:val="00C40266"/>
    <w:rsid w:val="00C4027D"/>
    <w:rsid w:val="00C402AC"/>
    <w:rsid w:val="00C40349"/>
    <w:rsid w:val="00C405B6"/>
    <w:rsid w:val="00C405C5"/>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CE"/>
    <w:rsid w:val="00C4592B"/>
    <w:rsid w:val="00C45A13"/>
    <w:rsid w:val="00C45A32"/>
    <w:rsid w:val="00C45AAA"/>
    <w:rsid w:val="00C45B76"/>
    <w:rsid w:val="00C45BE8"/>
    <w:rsid w:val="00C45F3A"/>
    <w:rsid w:val="00C461F2"/>
    <w:rsid w:val="00C463C1"/>
    <w:rsid w:val="00C463F6"/>
    <w:rsid w:val="00C463FF"/>
    <w:rsid w:val="00C4644F"/>
    <w:rsid w:val="00C46AFA"/>
    <w:rsid w:val="00C46CA0"/>
    <w:rsid w:val="00C474A0"/>
    <w:rsid w:val="00C474EC"/>
    <w:rsid w:val="00C478BD"/>
    <w:rsid w:val="00C479E1"/>
    <w:rsid w:val="00C47C58"/>
    <w:rsid w:val="00C47CD4"/>
    <w:rsid w:val="00C47D8C"/>
    <w:rsid w:val="00C47E60"/>
    <w:rsid w:val="00C47E87"/>
    <w:rsid w:val="00C5023E"/>
    <w:rsid w:val="00C5025C"/>
    <w:rsid w:val="00C509BC"/>
    <w:rsid w:val="00C50AE2"/>
    <w:rsid w:val="00C50C43"/>
    <w:rsid w:val="00C50CFD"/>
    <w:rsid w:val="00C50ED5"/>
    <w:rsid w:val="00C516C7"/>
    <w:rsid w:val="00C516FD"/>
    <w:rsid w:val="00C51716"/>
    <w:rsid w:val="00C51902"/>
    <w:rsid w:val="00C5196B"/>
    <w:rsid w:val="00C519B5"/>
    <w:rsid w:val="00C51AA9"/>
    <w:rsid w:val="00C51C25"/>
    <w:rsid w:val="00C52039"/>
    <w:rsid w:val="00C521DD"/>
    <w:rsid w:val="00C52233"/>
    <w:rsid w:val="00C5247E"/>
    <w:rsid w:val="00C52610"/>
    <w:rsid w:val="00C52672"/>
    <w:rsid w:val="00C5268D"/>
    <w:rsid w:val="00C52786"/>
    <w:rsid w:val="00C5280D"/>
    <w:rsid w:val="00C52BFF"/>
    <w:rsid w:val="00C52C04"/>
    <w:rsid w:val="00C5356F"/>
    <w:rsid w:val="00C53637"/>
    <w:rsid w:val="00C537A2"/>
    <w:rsid w:val="00C537E1"/>
    <w:rsid w:val="00C53868"/>
    <w:rsid w:val="00C5388F"/>
    <w:rsid w:val="00C539DB"/>
    <w:rsid w:val="00C53AB4"/>
    <w:rsid w:val="00C53F54"/>
    <w:rsid w:val="00C54765"/>
    <w:rsid w:val="00C54879"/>
    <w:rsid w:val="00C548C2"/>
    <w:rsid w:val="00C54CA1"/>
    <w:rsid w:val="00C54E02"/>
    <w:rsid w:val="00C55044"/>
    <w:rsid w:val="00C55139"/>
    <w:rsid w:val="00C55378"/>
    <w:rsid w:val="00C5567B"/>
    <w:rsid w:val="00C5570C"/>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AB3"/>
    <w:rsid w:val="00C57AF0"/>
    <w:rsid w:val="00C57F99"/>
    <w:rsid w:val="00C601B5"/>
    <w:rsid w:val="00C604E0"/>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43"/>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A47"/>
    <w:rsid w:val="00C64A4B"/>
    <w:rsid w:val="00C64A8B"/>
    <w:rsid w:val="00C64AF0"/>
    <w:rsid w:val="00C64F90"/>
    <w:rsid w:val="00C65078"/>
    <w:rsid w:val="00C65482"/>
    <w:rsid w:val="00C6582F"/>
    <w:rsid w:val="00C65902"/>
    <w:rsid w:val="00C65997"/>
    <w:rsid w:val="00C65A21"/>
    <w:rsid w:val="00C65A2D"/>
    <w:rsid w:val="00C65A51"/>
    <w:rsid w:val="00C66159"/>
    <w:rsid w:val="00C66303"/>
    <w:rsid w:val="00C66448"/>
    <w:rsid w:val="00C664EB"/>
    <w:rsid w:val="00C66BC9"/>
    <w:rsid w:val="00C66BFC"/>
    <w:rsid w:val="00C66D17"/>
    <w:rsid w:val="00C66EE9"/>
    <w:rsid w:val="00C6718C"/>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8D8"/>
    <w:rsid w:val="00C7499D"/>
    <w:rsid w:val="00C74D6A"/>
    <w:rsid w:val="00C74DB7"/>
    <w:rsid w:val="00C755AC"/>
    <w:rsid w:val="00C75615"/>
    <w:rsid w:val="00C756C8"/>
    <w:rsid w:val="00C757BE"/>
    <w:rsid w:val="00C75A41"/>
    <w:rsid w:val="00C75BEB"/>
    <w:rsid w:val="00C75D32"/>
    <w:rsid w:val="00C75F8E"/>
    <w:rsid w:val="00C7603C"/>
    <w:rsid w:val="00C76142"/>
    <w:rsid w:val="00C76513"/>
    <w:rsid w:val="00C766AE"/>
    <w:rsid w:val="00C768BC"/>
    <w:rsid w:val="00C76C41"/>
    <w:rsid w:val="00C76D97"/>
    <w:rsid w:val="00C76FF5"/>
    <w:rsid w:val="00C772B6"/>
    <w:rsid w:val="00C776F1"/>
    <w:rsid w:val="00C776F2"/>
    <w:rsid w:val="00C777D8"/>
    <w:rsid w:val="00C7785D"/>
    <w:rsid w:val="00C7787B"/>
    <w:rsid w:val="00C77ACD"/>
    <w:rsid w:val="00C77BC7"/>
    <w:rsid w:val="00C77BCE"/>
    <w:rsid w:val="00C802B4"/>
    <w:rsid w:val="00C8037A"/>
    <w:rsid w:val="00C803D1"/>
    <w:rsid w:val="00C807CF"/>
    <w:rsid w:val="00C80826"/>
    <w:rsid w:val="00C8087D"/>
    <w:rsid w:val="00C80982"/>
    <w:rsid w:val="00C80986"/>
    <w:rsid w:val="00C80993"/>
    <w:rsid w:val="00C809B5"/>
    <w:rsid w:val="00C80B16"/>
    <w:rsid w:val="00C80BE5"/>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A64"/>
    <w:rsid w:val="00C83C3C"/>
    <w:rsid w:val="00C83D61"/>
    <w:rsid w:val="00C83E4A"/>
    <w:rsid w:val="00C84027"/>
    <w:rsid w:val="00C843AA"/>
    <w:rsid w:val="00C84721"/>
    <w:rsid w:val="00C8495C"/>
    <w:rsid w:val="00C84D63"/>
    <w:rsid w:val="00C84E47"/>
    <w:rsid w:val="00C84F8F"/>
    <w:rsid w:val="00C85008"/>
    <w:rsid w:val="00C85048"/>
    <w:rsid w:val="00C85303"/>
    <w:rsid w:val="00C85480"/>
    <w:rsid w:val="00C85652"/>
    <w:rsid w:val="00C85864"/>
    <w:rsid w:val="00C85C88"/>
    <w:rsid w:val="00C85EE5"/>
    <w:rsid w:val="00C85F2F"/>
    <w:rsid w:val="00C85FAC"/>
    <w:rsid w:val="00C85FAE"/>
    <w:rsid w:val="00C85FF2"/>
    <w:rsid w:val="00C860E5"/>
    <w:rsid w:val="00C86347"/>
    <w:rsid w:val="00C86465"/>
    <w:rsid w:val="00C86733"/>
    <w:rsid w:val="00C86790"/>
    <w:rsid w:val="00C867BE"/>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371"/>
    <w:rsid w:val="00C9259B"/>
    <w:rsid w:val="00C925DE"/>
    <w:rsid w:val="00C926D7"/>
    <w:rsid w:val="00C926EF"/>
    <w:rsid w:val="00C92817"/>
    <w:rsid w:val="00C92854"/>
    <w:rsid w:val="00C92B65"/>
    <w:rsid w:val="00C92CF2"/>
    <w:rsid w:val="00C92D09"/>
    <w:rsid w:val="00C92E8B"/>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AE"/>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18"/>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6B"/>
    <w:rsid w:val="00CA3ABB"/>
    <w:rsid w:val="00CA3DC9"/>
    <w:rsid w:val="00CA3F68"/>
    <w:rsid w:val="00CA4129"/>
    <w:rsid w:val="00CA4147"/>
    <w:rsid w:val="00CA4152"/>
    <w:rsid w:val="00CA4160"/>
    <w:rsid w:val="00CA4251"/>
    <w:rsid w:val="00CA46DD"/>
    <w:rsid w:val="00CA4713"/>
    <w:rsid w:val="00CA475E"/>
    <w:rsid w:val="00CA484E"/>
    <w:rsid w:val="00CA48E3"/>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061"/>
    <w:rsid w:val="00CA6ADA"/>
    <w:rsid w:val="00CA6B5E"/>
    <w:rsid w:val="00CA6CC7"/>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848"/>
    <w:rsid w:val="00CB08B6"/>
    <w:rsid w:val="00CB08C2"/>
    <w:rsid w:val="00CB08D8"/>
    <w:rsid w:val="00CB0A4D"/>
    <w:rsid w:val="00CB0C5C"/>
    <w:rsid w:val="00CB0E83"/>
    <w:rsid w:val="00CB0F89"/>
    <w:rsid w:val="00CB10F4"/>
    <w:rsid w:val="00CB1115"/>
    <w:rsid w:val="00CB1184"/>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076"/>
    <w:rsid w:val="00CB61C1"/>
    <w:rsid w:val="00CB6ACE"/>
    <w:rsid w:val="00CB6B0F"/>
    <w:rsid w:val="00CB6DD5"/>
    <w:rsid w:val="00CB6E31"/>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1F7C"/>
    <w:rsid w:val="00CC21A6"/>
    <w:rsid w:val="00CC233E"/>
    <w:rsid w:val="00CC24F6"/>
    <w:rsid w:val="00CC28EA"/>
    <w:rsid w:val="00CC2B14"/>
    <w:rsid w:val="00CC2D51"/>
    <w:rsid w:val="00CC311E"/>
    <w:rsid w:val="00CC31A5"/>
    <w:rsid w:val="00CC3537"/>
    <w:rsid w:val="00CC394D"/>
    <w:rsid w:val="00CC39E0"/>
    <w:rsid w:val="00CC3AB1"/>
    <w:rsid w:val="00CC3B30"/>
    <w:rsid w:val="00CC3B55"/>
    <w:rsid w:val="00CC3C4E"/>
    <w:rsid w:val="00CC3E3F"/>
    <w:rsid w:val="00CC3EF1"/>
    <w:rsid w:val="00CC4146"/>
    <w:rsid w:val="00CC4164"/>
    <w:rsid w:val="00CC42EE"/>
    <w:rsid w:val="00CC43FC"/>
    <w:rsid w:val="00CC463C"/>
    <w:rsid w:val="00CC4B1A"/>
    <w:rsid w:val="00CC4B31"/>
    <w:rsid w:val="00CC4BDE"/>
    <w:rsid w:val="00CC5149"/>
    <w:rsid w:val="00CC51B4"/>
    <w:rsid w:val="00CC5482"/>
    <w:rsid w:val="00CC5493"/>
    <w:rsid w:val="00CC5661"/>
    <w:rsid w:val="00CC57DB"/>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C7F72"/>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95"/>
    <w:rsid w:val="00CD2175"/>
    <w:rsid w:val="00CD218F"/>
    <w:rsid w:val="00CD22DE"/>
    <w:rsid w:val="00CD2300"/>
    <w:rsid w:val="00CD257B"/>
    <w:rsid w:val="00CD273B"/>
    <w:rsid w:val="00CD28D1"/>
    <w:rsid w:val="00CD2DF8"/>
    <w:rsid w:val="00CD2E55"/>
    <w:rsid w:val="00CD30E5"/>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79A"/>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B61"/>
    <w:rsid w:val="00CD5C0D"/>
    <w:rsid w:val="00CD5C95"/>
    <w:rsid w:val="00CD5DA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AD5"/>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2B4"/>
    <w:rsid w:val="00CE2554"/>
    <w:rsid w:val="00CE2647"/>
    <w:rsid w:val="00CE26C1"/>
    <w:rsid w:val="00CE298C"/>
    <w:rsid w:val="00CE2AD2"/>
    <w:rsid w:val="00CE2D87"/>
    <w:rsid w:val="00CE2E59"/>
    <w:rsid w:val="00CE2EDC"/>
    <w:rsid w:val="00CE31FF"/>
    <w:rsid w:val="00CE3295"/>
    <w:rsid w:val="00CE32FD"/>
    <w:rsid w:val="00CE342A"/>
    <w:rsid w:val="00CE3542"/>
    <w:rsid w:val="00CE3763"/>
    <w:rsid w:val="00CE37F5"/>
    <w:rsid w:val="00CE3803"/>
    <w:rsid w:val="00CE3AEB"/>
    <w:rsid w:val="00CE3BAF"/>
    <w:rsid w:val="00CE3C5D"/>
    <w:rsid w:val="00CE3CF3"/>
    <w:rsid w:val="00CE3EA2"/>
    <w:rsid w:val="00CE41A2"/>
    <w:rsid w:val="00CE4240"/>
    <w:rsid w:val="00CE4599"/>
    <w:rsid w:val="00CE46C1"/>
    <w:rsid w:val="00CE46F5"/>
    <w:rsid w:val="00CE4727"/>
    <w:rsid w:val="00CE47ED"/>
    <w:rsid w:val="00CE492B"/>
    <w:rsid w:val="00CE49E8"/>
    <w:rsid w:val="00CE4CC6"/>
    <w:rsid w:val="00CE4DE1"/>
    <w:rsid w:val="00CE4E6F"/>
    <w:rsid w:val="00CE4E8B"/>
    <w:rsid w:val="00CE4F76"/>
    <w:rsid w:val="00CE511C"/>
    <w:rsid w:val="00CE5138"/>
    <w:rsid w:val="00CE53B7"/>
    <w:rsid w:val="00CE5699"/>
    <w:rsid w:val="00CE569A"/>
    <w:rsid w:val="00CE582E"/>
    <w:rsid w:val="00CE590D"/>
    <w:rsid w:val="00CE5B0C"/>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CF"/>
    <w:rsid w:val="00CF42EE"/>
    <w:rsid w:val="00CF4391"/>
    <w:rsid w:val="00CF4512"/>
    <w:rsid w:val="00CF452F"/>
    <w:rsid w:val="00CF4635"/>
    <w:rsid w:val="00CF46BF"/>
    <w:rsid w:val="00CF4739"/>
    <w:rsid w:val="00CF491F"/>
    <w:rsid w:val="00CF4A10"/>
    <w:rsid w:val="00CF4C79"/>
    <w:rsid w:val="00CF4CB9"/>
    <w:rsid w:val="00CF4E1A"/>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AE1"/>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60"/>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EE9"/>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B71"/>
    <w:rsid w:val="00D04C5B"/>
    <w:rsid w:val="00D04CF5"/>
    <w:rsid w:val="00D04F5A"/>
    <w:rsid w:val="00D05352"/>
    <w:rsid w:val="00D055A1"/>
    <w:rsid w:val="00D0573F"/>
    <w:rsid w:val="00D0577E"/>
    <w:rsid w:val="00D061F6"/>
    <w:rsid w:val="00D06276"/>
    <w:rsid w:val="00D0627C"/>
    <w:rsid w:val="00D06629"/>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3FE"/>
    <w:rsid w:val="00D1378A"/>
    <w:rsid w:val="00D13790"/>
    <w:rsid w:val="00D13845"/>
    <w:rsid w:val="00D13FEF"/>
    <w:rsid w:val="00D14119"/>
    <w:rsid w:val="00D144E5"/>
    <w:rsid w:val="00D144EF"/>
    <w:rsid w:val="00D14D58"/>
    <w:rsid w:val="00D14EE1"/>
    <w:rsid w:val="00D150EE"/>
    <w:rsid w:val="00D15202"/>
    <w:rsid w:val="00D153A2"/>
    <w:rsid w:val="00D15460"/>
    <w:rsid w:val="00D15575"/>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4B"/>
    <w:rsid w:val="00D204F1"/>
    <w:rsid w:val="00D20618"/>
    <w:rsid w:val="00D20735"/>
    <w:rsid w:val="00D20BBD"/>
    <w:rsid w:val="00D20D6F"/>
    <w:rsid w:val="00D21268"/>
    <w:rsid w:val="00D2138F"/>
    <w:rsid w:val="00D213EF"/>
    <w:rsid w:val="00D214DE"/>
    <w:rsid w:val="00D21665"/>
    <w:rsid w:val="00D2190F"/>
    <w:rsid w:val="00D21B26"/>
    <w:rsid w:val="00D21B61"/>
    <w:rsid w:val="00D21E7D"/>
    <w:rsid w:val="00D22552"/>
    <w:rsid w:val="00D22724"/>
    <w:rsid w:val="00D22879"/>
    <w:rsid w:val="00D2299D"/>
    <w:rsid w:val="00D22B29"/>
    <w:rsid w:val="00D22B42"/>
    <w:rsid w:val="00D22C4A"/>
    <w:rsid w:val="00D22C82"/>
    <w:rsid w:val="00D23154"/>
    <w:rsid w:val="00D231AF"/>
    <w:rsid w:val="00D2386E"/>
    <w:rsid w:val="00D23BB4"/>
    <w:rsid w:val="00D24137"/>
    <w:rsid w:val="00D2475E"/>
    <w:rsid w:val="00D24816"/>
    <w:rsid w:val="00D24865"/>
    <w:rsid w:val="00D24950"/>
    <w:rsid w:val="00D24BB4"/>
    <w:rsid w:val="00D24C5F"/>
    <w:rsid w:val="00D24E12"/>
    <w:rsid w:val="00D24E26"/>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E86"/>
    <w:rsid w:val="00D30F73"/>
    <w:rsid w:val="00D31022"/>
    <w:rsid w:val="00D313A5"/>
    <w:rsid w:val="00D313C8"/>
    <w:rsid w:val="00D31922"/>
    <w:rsid w:val="00D320FC"/>
    <w:rsid w:val="00D32304"/>
    <w:rsid w:val="00D32834"/>
    <w:rsid w:val="00D32B35"/>
    <w:rsid w:val="00D32B36"/>
    <w:rsid w:val="00D32E66"/>
    <w:rsid w:val="00D3322E"/>
    <w:rsid w:val="00D332A5"/>
    <w:rsid w:val="00D335D5"/>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88F"/>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3E2"/>
    <w:rsid w:val="00D43C68"/>
    <w:rsid w:val="00D43CAD"/>
    <w:rsid w:val="00D43EDD"/>
    <w:rsid w:val="00D442E9"/>
    <w:rsid w:val="00D4455E"/>
    <w:rsid w:val="00D445F3"/>
    <w:rsid w:val="00D446EA"/>
    <w:rsid w:val="00D4478A"/>
    <w:rsid w:val="00D44A22"/>
    <w:rsid w:val="00D44B71"/>
    <w:rsid w:val="00D44E53"/>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EB6"/>
    <w:rsid w:val="00D51276"/>
    <w:rsid w:val="00D51283"/>
    <w:rsid w:val="00D515AA"/>
    <w:rsid w:val="00D51673"/>
    <w:rsid w:val="00D5171A"/>
    <w:rsid w:val="00D519E0"/>
    <w:rsid w:val="00D51A0C"/>
    <w:rsid w:val="00D51C41"/>
    <w:rsid w:val="00D51CD7"/>
    <w:rsid w:val="00D52018"/>
    <w:rsid w:val="00D52661"/>
    <w:rsid w:val="00D52696"/>
    <w:rsid w:val="00D526DC"/>
    <w:rsid w:val="00D52D05"/>
    <w:rsid w:val="00D52DAB"/>
    <w:rsid w:val="00D52E28"/>
    <w:rsid w:val="00D52F16"/>
    <w:rsid w:val="00D53012"/>
    <w:rsid w:val="00D531B9"/>
    <w:rsid w:val="00D535E0"/>
    <w:rsid w:val="00D536B1"/>
    <w:rsid w:val="00D53882"/>
    <w:rsid w:val="00D53C97"/>
    <w:rsid w:val="00D53CDE"/>
    <w:rsid w:val="00D53E5D"/>
    <w:rsid w:val="00D546EA"/>
    <w:rsid w:val="00D54740"/>
    <w:rsid w:val="00D54C25"/>
    <w:rsid w:val="00D54C30"/>
    <w:rsid w:val="00D55204"/>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EFB"/>
    <w:rsid w:val="00D610CF"/>
    <w:rsid w:val="00D61111"/>
    <w:rsid w:val="00D612BE"/>
    <w:rsid w:val="00D615B1"/>
    <w:rsid w:val="00D618D2"/>
    <w:rsid w:val="00D61AC8"/>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FA"/>
    <w:rsid w:val="00D63CA2"/>
    <w:rsid w:val="00D63D52"/>
    <w:rsid w:val="00D63D7A"/>
    <w:rsid w:val="00D64370"/>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983"/>
    <w:rsid w:val="00D73AA6"/>
    <w:rsid w:val="00D73D49"/>
    <w:rsid w:val="00D73F8E"/>
    <w:rsid w:val="00D7408D"/>
    <w:rsid w:val="00D74222"/>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8E7"/>
    <w:rsid w:val="00D81C73"/>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348"/>
    <w:rsid w:val="00D85795"/>
    <w:rsid w:val="00D85878"/>
    <w:rsid w:val="00D85AE6"/>
    <w:rsid w:val="00D85B4B"/>
    <w:rsid w:val="00D85B53"/>
    <w:rsid w:val="00D85CE8"/>
    <w:rsid w:val="00D85E78"/>
    <w:rsid w:val="00D85FA6"/>
    <w:rsid w:val="00D86013"/>
    <w:rsid w:val="00D8628B"/>
    <w:rsid w:val="00D86394"/>
    <w:rsid w:val="00D86735"/>
    <w:rsid w:val="00D8675A"/>
    <w:rsid w:val="00D86B08"/>
    <w:rsid w:val="00D86C09"/>
    <w:rsid w:val="00D86C8D"/>
    <w:rsid w:val="00D86C96"/>
    <w:rsid w:val="00D87231"/>
    <w:rsid w:val="00D872B4"/>
    <w:rsid w:val="00D872F6"/>
    <w:rsid w:val="00D87370"/>
    <w:rsid w:val="00D87588"/>
    <w:rsid w:val="00D87648"/>
    <w:rsid w:val="00D879AD"/>
    <w:rsid w:val="00D879E1"/>
    <w:rsid w:val="00D879F2"/>
    <w:rsid w:val="00D879FD"/>
    <w:rsid w:val="00D87A0F"/>
    <w:rsid w:val="00D87AEE"/>
    <w:rsid w:val="00D87D88"/>
    <w:rsid w:val="00D87E75"/>
    <w:rsid w:val="00D90200"/>
    <w:rsid w:val="00D902B9"/>
    <w:rsid w:val="00D902E5"/>
    <w:rsid w:val="00D9030B"/>
    <w:rsid w:val="00D906F7"/>
    <w:rsid w:val="00D90890"/>
    <w:rsid w:val="00D909F7"/>
    <w:rsid w:val="00D90A8E"/>
    <w:rsid w:val="00D90DFC"/>
    <w:rsid w:val="00D90FC0"/>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78B"/>
    <w:rsid w:val="00D92C67"/>
    <w:rsid w:val="00D92FA6"/>
    <w:rsid w:val="00D92FCA"/>
    <w:rsid w:val="00D93012"/>
    <w:rsid w:val="00D930F2"/>
    <w:rsid w:val="00D9328C"/>
    <w:rsid w:val="00D9328F"/>
    <w:rsid w:val="00D934F9"/>
    <w:rsid w:val="00D9352A"/>
    <w:rsid w:val="00D935C9"/>
    <w:rsid w:val="00D935E4"/>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24"/>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96"/>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08"/>
    <w:rsid w:val="00DA4958"/>
    <w:rsid w:val="00DA495A"/>
    <w:rsid w:val="00DA4A24"/>
    <w:rsid w:val="00DA4A75"/>
    <w:rsid w:val="00DA4BF8"/>
    <w:rsid w:val="00DA4DA0"/>
    <w:rsid w:val="00DA5186"/>
    <w:rsid w:val="00DA5261"/>
    <w:rsid w:val="00DA5328"/>
    <w:rsid w:val="00DA5597"/>
    <w:rsid w:val="00DA56E6"/>
    <w:rsid w:val="00DA5ADE"/>
    <w:rsid w:val="00DA5DC2"/>
    <w:rsid w:val="00DA5EC0"/>
    <w:rsid w:val="00DA6060"/>
    <w:rsid w:val="00DA60B8"/>
    <w:rsid w:val="00DA6167"/>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58"/>
    <w:rsid w:val="00DA7F87"/>
    <w:rsid w:val="00DB0077"/>
    <w:rsid w:val="00DB00E9"/>
    <w:rsid w:val="00DB00FD"/>
    <w:rsid w:val="00DB0691"/>
    <w:rsid w:val="00DB06BB"/>
    <w:rsid w:val="00DB0774"/>
    <w:rsid w:val="00DB0C2A"/>
    <w:rsid w:val="00DB160D"/>
    <w:rsid w:val="00DB1677"/>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554"/>
    <w:rsid w:val="00DB3936"/>
    <w:rsid w:val="00DB39FA"/>
    <w:rsid w:val="00DB3BA5"/>
    <w:rsid w:val="00DB3CE0"/>
    <w:rsid w:val="00DB3E3C"/>
    <w:rsid w:val="00DB40BD"/>
    <w:rsid w:val="00DB440A"/>
    <w:rsid w:val="00DB45FF"/>
    <w:rsid w:val="00DB4684"/>
    <w:rsid w:val="00DB46BB"/>
    <w:rsid w:val="00DB48F4"/>
    <w:rsid w:val="00DB4960"/>
    <w:rsid w:val="00DB4C45"/>
    <w:rsid w:val="00DB4C6D"/>
    <w:rsid w:val="00DB4C99"/>
    <w:rsid w:val="00DB5096"/>
    <w:rsid w:val="00DB5179"/>
    <w:rsid w:val="00DB523A"/>
    <w:rsid w:val="00DB52A1"/>
    <w:rsid w:val="00DB52AA"/>
    <w:rsid w:val="00DB53A6"/>
    <w:rsid w:val="00DB55BA"/>
    <w:rsid w:val="00DB55CB"/>
    <w:rsid w:val="00DB56ED"/>
    <w:rsid w:val="00DB5A73"/>
    <w:rsid w:val="00DB5EE1"/>
    <w:rsid w:val="00DB5FD9"/>
    <w:rsid w:val="00DB601E"/>
    <w:rsid w:val="00DB60D1"/>
    <w:rsid w:val="00DB61BF"/>
    <w:rsid w:val="00DB6702"/>
    <w:rsid w:val="00DB688A"/>
    <w:rsid w:val="00DB6CDF"/>
    <w:rsid w:val="00DB6EC4"/>
    <w:rsid w:val="00DB6F4F"/>
    <w:rsid w:val="00DB6F7C"/>
    <w:rsid w:val="00DB7102"/>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345"/>
    <w:rsid w:val="00DC2370"/>
    <w:rsid w:val="00DC2373"/>
    <w:rsid w:val="00DC23D5"/>
    <w:rsid w:val="00DC25E5"/>
    <w:rsid w:val="00DC2746"/>
    <w:rsid w:val="00DC2962"/>
    <w:rsid w:val="00DC2AA8"/>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D4"/>
    <w:rsid w:val="00DC49B9"/>
    <w:rsid w:val="00DC4AEE"/>
    <w:rsid w:val="00DC4F69"/>
    <w:rsid w:val="00DC4FD8"/>
    <w:rsid w:val="00DC5090"/>
    <w:rsid w:val="00DC50F2"/>
    <w:rsid w:val="00DC5133"/>
    <w:rsid w:val="00DC5181"/>
    <w:rsid w:val="00DC522E"/>
    <w:rsid w:val="00DC548A"/>
    <w:rsid w:val="00DC5526"/>
    <w:rsid w:val="00DC57F2"/>
    <w:rsid w:val="00DC5BE6"/>
    <w:rsid w:val="00DC5C60"/>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C7F67"/>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39A"/>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2C9"/>
    <w:rsid w:val="00DD331E"/>
    <w:rsid w:val="00DD336E"/>
    <w:rsid w:val="00DD387B"/>
    <w:rsid w:val="00DD3961"/>
    <w:rsid w:val="00DD3997"/>
    <w:rsid w:val="00DD3AE6"/>
    <w:rsid w:val="00DD3C7A"/>
    <w:rsid w:val="00DD3C7B"/>
    <w:rsid w:val="00DD3E26"/>
    <w:rsid w:val="00DD40AD"/>
    <w:rsid w:val="00DD41D0"/>
    <w:rsid w:val="00DD435C"/>
    <w:rsid w:val="00DD4471"/>
    <w:rsid w:val="00DD4540"/>
    <w:rsid w:val="00DD454D"/>
    <w:rsid w:val="00DD465D"/>
    <w:rsid w:val="00DD49E9"/>
    <w:rsid w:val="00DD4AB7"/>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08"/>
    <w:rsid w:val="00DE1A62"/>
    <w:rsid w:val="00DE1B18"/>
    <w:rsid w:val="00DE1DD6"/>
    <w:rsid w:val="00DE1F1D"/>
    <w:rsid w:val="00DE200C"/>
    <w:rsid w:val="00DE206B"/>
    <w:rsid w:val="00DE20FB"/>
    <w:rsid w:val="00DE2187"/>
    <w:rsid w:val="00DE2333"/>
    <w:rsid w:val="00DE23EC"/>
    <w:rsid w:val="00DE246C"/>
    <w:rsid w:val="00DE257E"/>
    <w:rsid w:val="00DE263C"/>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5236"/>
    <w:rsid w:val="00DE523C"/>
    <w:rsid w:val="00DE5353"/>
    <w:rsid w:val="00DE5490"/>
    <w:rsid w:val="00DE54C6"/>
    <w:rsid w:val="00DE552D"/>
    <w:rsid w:val="00DE58EC"/>
    <w:rsid w:val="00DE5AF8"/>
    <w:rsid w:val="00DE5FCF"/>
    <w:rsid w:val="00DE6084"/>
    <w:rsid w:val="00DE611B"/>
    <w:rsid w:val="00DE6535"/>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2"/>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6FC"/>
    <w:rsid w:val="00DF093C"/>
    <w:rsid w:val="00DF0B20"/>
    <w:rsid w:val="00DF0B6B"/>
    <w:rsid w:val="00DF0CE4"/>
    <w:rsid w:val="00DF10F0"/>
    <w:rsid w:val="00DF11D2"/>
    <w:rsid w:val="00DF13E0"/>
    <w:rsid w:val="00DF15B7"/>
    <w:rsid w:val="00DF15E2"/>
    <w:rsid w:val="00DF182E"/>
    <w:rsid w:val="00DF1AB3"/>
    <w:rsid w:val="00DF1BE7"/>
    <w:rsid w:val="00DF2211"/>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867"/>
    <w:rsid w:val="00DF49AB"/>
    <w:rsid w:val="00DF4BAD"/>
    <w:rsid w:val="00DF50BE"/>
    <w:rsid w:val="00DF5201"/>
    <w:rsid w:val="00DF55F1"/>
    <w:rsid w:val="00DF5665"/>
    <w:rsid w:val="00DF58A5"/>
    <w:rsid w:val="00DF5A33"/>
    <w:rsid w:val="00DF5B93"/>
    <w:rsid w:val="00DF5CA6"/>
    <w:rsid w:val="00DF5D51"/>
    <w:rsid w:val="00DF67DC"/>
    <w:rsid w:val="00DF698F"/>
    <w:rsid w:val="00DF6F55"/>
    <w:rsid w:val="00DF6FC2"/>
    <w:rsid w:val="00DF7205"/>
    <w:rsid w:val="00DF7342"/>
    <w:rsid w:val="00DF7442"/>
    <w:rsid w:val="00DF745D"/>
    <w:rsid w:val="00DF75F2"/>
    <w:rsid w:val="00DF7770"/>
    <w:rsid w:val="00E00361"/>
    <w:rsid w:val="00E00485"/>
    <w:rsid w:val="00E0060C"/>
    <w:rsid w:val="00E007A5"/>
    <w:rsid w:val="00E008C4"/>
    <w:rsid w:val="00E00B56"/>
    <w:rsid w:val="00E00F9B"/>
    <w:rsid w:val="00E01092"/>
    <w:rsid w:val="00E0118A"/>
    <w:rsid w:val="00E01603"/>
    <w:rsid w:val="00E0160C"/>
    <w:rsid w:val="00E0178D"/>
    <w:rsid w:val="00E01AEA"/>
    <w:rsid w:val="00E01E95"/>
    <w:rsid w:val="00E01EEF"/>
    <w:rsid w:val="00E024CA"/>
    <w:rsid w:val="00E025AC"/>
    <w:rsid w:val="00E02734"/>
    <w:rsid w:val="00E0282F"/>
    <w:rsid w:val="00E02E18"/>
    <w:rsid w:val="00E02E28"/>
    <w:rsid w:val="00E033F8"/>
    <w:rsid w:val="00E03449"/>
    <w:rsid w:val="00E03662"/>
    <w:rsid w:val="00E0374E"/>
    <w:rsid w:val="00E03978"/>
    <w:rsid w:val="00E039B5"/>
    <w:rsid w:val="00E03A07"/>
    <w:rsid w:val="00E03ACB"/>
    <w:rsid w:val="00E03FD0"/>
    <w:rsid w:val="00E0401A"/>
    <w:rsid w:val="00E04038"/>
    <w:rsid w:val="00E041E5"/>
    <w:rsid w:val="00E04233"/>
    <w:rsid w:val="00E04478"/>
    <w:rsid w:val="00E04AEB"/>
    <w:rsid w:val="00E04B79"/>
    <w:rsid w:val="00E04DCA"/>
    <w:rsid w:val="00E05006"/>
    <w:rsid w:val="00E0561D"/>
    <w:rsid w:val="00E056A5"/>
    <w:rsid w:val="00E05A28"/>
    <w:rsid w:val="00E05D45"/>
    <w:rsid w:val="00E05DC8"/>
    <w:rsid w:val="00E05EEB"/>
    <w:rsid w:val="00E05FB1"/>
    <w:rsid w:val="00E06280"/>
    <w:rsid w:val="00E0642B"/>
    <w:rsid w:val="00E06609"/>
    <w:rsid w:val="00E0680A"/>
    <w:rsid w:val="00E06933"/>
    <w:rsid w:val="00E06B82"/>
    <w:rsid w:val="00E06B91"/>
    <w:rsid w:val="00E06D43"/>
    <w:rsid w:val="00E06F6A"/>
    <w:rsid w:val="00E0707D"/>
    <w:rsid w:val="00E07289"/>
    <w:rsid w:val="00E074E6"/>
    <w:rsid w:val="00E07511"/>
    <w:rsid w:val="00E07541"/>
    <w:rsid w:val="00E07688"/>
    <w:rsid w:val="00E07737"/>
    <w:rsid w:val="00E07C6C"/>
    <w:rsid w:val="00E07CC3"/>
    <w:rsid w:val="00E07CDA"/>
    <w:rsid w:val="00E07F61"/>
    <w:rsid w:val="00E07FFD"/>
    <w:rsid w:val="00E103F2"/>
    <w:rsid w:val="00E105A0"/>
    <w:rsid w:val="00E1064B"/>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BB1"/>
    <w:rsid w:val="00E11E83"/>
    <w:rsid w:val="00E12241"/>
    <w:rsid w:val="00E1278C"/>
    <w:rsid w:val="00E12F81"/>
    <w:rsid w:val="00E1300B"/>
    <w:rsid w:val="00E1313A"/>
    <w:rsid w:val="00E13165"/>
    <w:rsid w:val="00E13278"/>
    <w:rsid w:val="00E132F2"/>
    <w:rsid w:val="00E13311"/>
    <w:rsid w:val="00E13315"/>
    <w:rsid w:val="00E13324"/>
    <w:rsid w:val="00E134FF"/>
    <w:rsid w:val="00E1366C"/>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118"/>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22D"/>
    <w:rsid w:val="00E2031E"/>
    <w:rsid w:val="00E20581"/>
    <w:rsid w:val="00E205B0"/>
    <w:rsid w:val="00E20765"/>
    <w:rsid w:val="00E207A6"/>
    <w:rsid w:val="00E207FB"/>
    <w:rsid w:val="00E209C8"/>
    <w:rsid w:val="00E20AA0"/>
    <w:rsid w:val="00E20CFB"/>
    <w:rsid w:val="00E20DBC"/>
    <w:rsid w:val="00E20FCA"/>
    <w:rsid w:val="00E210B7"/>
    <w:rsid w:val="00E21138"/>
    <w:rsid w:val="00E2139F"/>
    <w:rsid w:val="00E2167D"/>
    <w:rsid w:val="00E21721"/>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39F"/>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C44"/>
    <w:rsid w:val="00E36DC3"/>
    <w:rsid w:val="00E36E16"/>
    <w:rsid w:val="00E3710A"/>
    <w:rsid w:val="00E37461"/>
    <w:rsid w:val="00E37518"/>
    <w:rsid w:val="00E37524"/>
    <w:rsid w:val="00E37C8A"/>
    <w:rsid w:val="00E37E23"/>
    <w:rsid w:val="00E37F4D"/>
    <w:rsid w:val="00E4002F"/>
    <w:rsid w:val="00E40153"/>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A42"/>
    <w:rsid w:val="00E41B62"/>
    <w:rsid w:val="00E41C5B"/>
    <w:rsid w:val="00E42099"/>
    <w:rsid w:val="00E420B6"/>
    <w:rsid w:val="00E420F0"/>
    <w:rsid w:val="00E421A9"/>
    <w:rsid w:val="00E423ED"/>
    <w:rsid w:val="00E424B8"/>
    <w:rsid w:val="00E425FF"/>
    <w:rsid w:val="00E4298B"/>
    <w:rsid w:val="00E42A74"/>
    <w:rsid w:val="00E42C1C"/>
    <w:rsid w:val="00E43063"/>
    <w:rsid w:val="00E4306D"/>
    <w:rsid w:val="00E43128"/>
    <w:rsid w:val="00E43268"/>
    <w:rsid w:val="00E432D5"/>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7CC"/>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0E0E"/>
    <w:rsid w:val="00E51021"/>
    <w:rsid w:val="00E510AE"/>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31A1"/>
    <w:rsid w:val="00E531A8"/>
    <w:rsid w:val="00E53241"/>
    <w:rsid w:val="00E53318"/>
    <w:rsid w:val="00E5348E"/>
    <w:rsid w:val="00E53536"/>
    <w:rsid w:val="00E539E6"/>
    <w:rsid w:val="00E53AD0"/>
    <w:rsid w:val="00E53B74"/>
    <w:rsid w:val="00E53EF0"/>
    <w:rsid w:val="00E53F4B"/>
    <w:rsid w:val="00E54009"/>
    <w:rsid w:val="00E5400F"/>
    <w:rsid w:val="00E54080"/>
    <w:rsid w:val="00E54168"/>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299"/>
    <w:rsid w:val="00E565F9"/>
    <w:rsid w:val="00E56664"/>
    <w:rsid w:val="00E566B1"/>
    <w:rsid w:val="00E56967"/>
    <w:rsid w:val="00E56A11"/>
    <w:rsid w:val="00E56A75"/>
    <w:rsid w:val="00E56AA4"/>
    <w:rsid w:val="00E56BCE"/>
    <w:rsid w:val="00E56D1A"/>
    <w:rsid w:val="00E56D1F"/>
    <w:rsid w:val="00E56DDC"/>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E66"/>
    <w:rsid w:val="00E60EA6"/>
    <w:rsid w:val="00E60F51"/>
    <w:rsid w:val="00E60FA4"/>
    <w:rsid w:val="00E60FBF"/>
    <w:rsid w:val="00E61158"/>
    <w:rsid w:val="00E61178"/>
    <w:rsid w:val="00E6136A"/>
    <w:rsid w:val="00E61388"/>
    <w:rsid w:val="00E61416"/>
    <w:rsid w:val="00E61525"/>
    <w:rsid w:val="00E6159B"/>
    <w:rsid w:val="00E6164B"/>
    <w:rsid w:val="00E6179E"/>
    <w:rsid w:val="00E617A1"/>
    <w:rsid w:val="00E61826"/>
    <w:rsid w:val="00E619BB"/>
    <w:rsid w:val="00E61AA1"/>
    <w:rsid w:val="00E61B65"/>
    <w:rsid w:val="00E6202A"/>
    <w:rsid w:val="00E62464"/>
    <w:rsid w:val="00E62A16"/>
    <w:rsid w:val="00E62AF0"/>
    <w:rsid w:val="00E62D18"/>
    <w:rsid w:val="00E62E12"/>
    <w:rsid w:val="00E62E7E"/>
    <w:rsid w:val="00E63019"/>
    <w:rsid w:val="00E63532"/>
    <w:rsid w:val="00E6356A"/>
    <w:rsid w:val="00E63B2C"/>
    <w:rsid w:val="00E63DCC"/>
    <w:rsid w:val="00E6408F"/>
    <w:rsid w:val="00E64329"/>
    <w:rsid w:val="00E64BD7"/>
    <w:rsid w:val="00E64EFF"/>
    <w:rsid w:val="00E6561F"/>
    <w:rsid w:val="00E65668"/>
    <w:rsid w:val="00E656C2"/>
    <w:rsid w:val="00E65877"/>
    <w:rsid w:val="00E65A62"/>
    <w:rsid w:val="00E65E9A"/>
    <w:rsid w:val="00E65FB9"/>
    <w:rsid w:val="00E66073"/>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2F6"/>
    <w:rsid w:val="00E67402"/>
    <w:rsid w:val="00E6752B"/>
    <w:rsid w:val="00E677D7"/>
    <w:rsid w:val="00E678E3"/>
    <w:rsid w:val="00E67AF9"/>
    <w:rsid w:val="00E67E97"/>
    <w:rsid w:val="00E70164"/>
    <w:rsid w:val="00E70751"/>
    <w:rsid w:val="00E708F1"/>
    <w:rsid w:val="00E70992"/>
    <w:rsid w:val="00E70A27"/>
    <w:rsid w:val="00E70A75"/>
    <w:rsid w:val="00E70C5E"/>
    <w:rsid w:val="00E70C74"/>
    <w:rsid w:val="00E71000"/>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4A2"/>
    <w:rsid w:val="00E736A4"/>
    <w:rsid w:val="00E736DC"/>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5C4"/>
    <w:rsid w:val="00E83E5A"/>
    <w:rsid w:val="00E83E98"/>
    <w:rsid w:val="00E83EB4"/>
    <w:rsid w:val="00E8409C"/>
    <w:rsid w:val="00E84251"/>
    <w:rsid w:val="00E843AD"/>
    <w:rsid w:val="00E844C0"/>
    <w:rsid w:val="00E8467D"/>
    <w:rsid w:val="00E84A02"/>
    <w:rsid w:val="00E84A9F"/>
    <w:rsid w:val="00E84B27"/>
    <w:rsid w:val="00E84EC5"/>
    <w:rsid w:val="00E84F75"/>
    <w:rsid w:val="00E852B3"/>
    <w:rsid w:val="00E8543F"/>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668"/>
    <w:rsid w:val="00E87995"/>
    <w:rsid w:val="00E879A0"/>
    <w:rsid w:val="00E879DD"/>
    <w:rsid w:val="00E87A85"/>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E5A"/>
    <w:rsid w:val="00E91EDA"/>
    <w:rsid w:val="00E91F2A"/>
    <w:rsid w:val="00E91FD9"/>
    <w:rsid w:val="00E9215E"/>
    <w:rsid w:val="00E9259C"/>
    <w:rsid w:val="00E925B4"/>
    <w:rsid w:val="00E9270D"/>
    <w:rsid w:val="00E92A8C"/>
    <w:rsid w:val="00E92BDB"/>
    <w:rsid w:val="00E92BE0"/>
    <w:rsid w:val="00E92DB7"/>
    <w:rsid w:val="00E937E3"/>
    <w:rsid w:val="00E93BE1"/>
    <w:rsid w:val="00E93ED8"/>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2CB"/>
    <w:rsid w:val="00E973DF"/>
    <w:rsid w:val="00E97493"/>
    <w:rsid w:val="00E975AE"/>
    <w:rsid w:val="00E97641"/>
    <w:rsid w:val="00E97A9A"/>
    <w:rsid w:val="00E97E03"/>
    <w:rsid w:val="00E97F3D"/>
    <w:rsid w:val="00E97FA9"/>
    <w:rsid w:val="00E97FB1"/>
    <w:rsid w:val="00E97FE3"/>
    <w:rsid w:val="00EA0280"/>
    <w:rsid w:val="00EA0472"/>
    <w:rsid w:val="00EA0981"/>
    <w:rsid w:val="00EA1139"/>
    <w:rsid w:val="00EA13DA"/>
    <w:rsid w:val="00EA14CC"/>
    <w:rsid w:val="00EA1A34"/>
    <w:rsid w:val="00EA1A67"/>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0A4"/>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5BD"/>
    <w:rsid w:val="00EB0641"/>
    <w:rsid w:val="00EB0746"/>
    <w:rsid w:val="00EB0798"/>
    <w:rsid w:val="00EB0ADB"/>
    <w:rsid w:val="00EB0C60"/>
    <w:rsid w:val="00EB0F94"/>
    <w:rsid w:val="00EB181F"/>
    <w:rsid w:val="00EB1840"/>
    <w:rsid w:val="00EB1A96"/>
    <w:rsid w:val="00EB1C0D"/>
    <w:rsid w:val="00EB1E1A"/>
    <w:rsid w:val="00EB1EFE"/>
    <w:rsid w:val="00EB226A"/>
    <w:rsid w:val="00EB2276"/>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F08"/>
    <w:rsid w:val="00EB4157"/>
    <w:rsid w:val="00EB4448"/>
    <w:rsid w:val="00EB44BA"/>
    <w:rsid w:val="00EB47C3"/>
    <w:rsid w:val="00EB48FE"/>
    <w:rsid w:val="00EB4989"/>
    <w:rsid w:val="00EB49F9"/>
    <w:rsid w:val="00EB4ADC"/>
    <w:rsid w:val="00EB4B07"/>
    <w:rsid w:val="00EB4BB9"/>
    <w:rsid w:val="00EB4D63"/>
    <w:rsid w:val="00EB4EBC"/>
    <w:rsid w:val="00EB4F4D"/>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119"/>
    <w:rsid w:val="00EB63F1"/>
    <w:rsid w:val="00EB65A7"/>
    <w:rsid w:val="00EB6C6E"/>
    <w:rsid w:val="00EB6C9F"/>
    <w:rsid w:val="00EB7025"/>
    <w:rsid w:val="00EB74D4"/>
    <w:rsid w:val="00EB7551"/>
    <w:rsid w:val="00EB7747"/>
    <w:rsid w:val="00EB7758"/>
    <w:rsid w:val="00EB799E"/>
    <w:rsid w:val="00EB7A54"/>
    <w:rsid w:val="00EB7D44"/>
    <w:rsid w:val="00EC00EC"/>
    <w:rsid w:val="00EC0230"/>
    <w:rsid w:val="00EC02D3"/>
    <w:rsid w:val="00EC04DD"/>
    <w:rsid w:val="00EC06E5"/>
    <w:rsid w:val="00EC07F4"/>
    <w:rsid w:val="00EC0803"/>
    <w:rsid w:val="00EC0CD1"/>
    <w:rsid w:val="00EC1033"/>
    <w:rsid w:val="00EC1186"/>
    <w:rsid w:val="00EC13EB"/>
    <w:rsid w:val="00EC13FE"/>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B9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508"/>
    <w:rsid w:val="00EC7536"/>
    <w:rsid w:val="00EC7549"/>
    <w:rsid w:val="00EC75A7"/>
    <w:rsid w:val="00EC7BE1"/>
    <w:rsid w:val="00EC7BF6"/>
    <w:rsid w:val="00EC7C4A"/>
    <w:rsid w:val="00EC7C52"/>
    <w:rsid w:val="00ED0235"/>
    <w:rsid w:val="00ED055A"/>
    <w:rsid w:val="00ED0593"/>
    <w:rsid w:val="00ED065C"/>
    <w:rsid w:val="00ED0708"/>
    <w:rsid w:val="00ED0A2B"/>
    <w:rsid w:val="00ED0DB2"/>
    <w:rsid w:val="00ED10F7"/>
    <w:rsid w:val="00ED11BE"/>
    <w:rsid w:val="00ED1264"/>
    <w:rsid w:val="00ED13C6"/>
    <w:rsid w:val="00ED18F3"/>
    <w:rsid w:val="00ED196C"/>
    <w:rsid w:val="00ED1C05"/>
    <w:rsid w:val="00ED1C72"/>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AE"/>
    <w:rsid w:val="00ED421C"/>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83"/>
    <w:rsid w:val="00ED6DE1"/>
    <w:rsid w:val="00ED704C"/>
    <w:rsid w:val="00ED73C4"/>
    <w:rsid w:val="00ED7623"/>
    <w:rsid w:val="00ED7A52"/>
    <w:rsid w:val="00ED7D2E"/>
    <w:rsid w:val="00EE036D"/>
    <w:rsid w:val="00EE03C7"/>
    <w:rsid w:val="00EE04B6"/>
    <w:rsid w:val="00EE04E5"/>
    <w:rsid w:val="00EE063B"/>
    <w:rsid w:val="00EE07D0"/>
    <w:rsid w:val="00EE09AD"/>
    <w:rsid w:val="00EE0B9D"/>
    <w:rsid w:val="00EE0CEE"/>
    <w:rsid w:val="00EE1141"/>
    <w:rsid w:val="00EE1281"/>
    <w:rsid w:val="00EE12A0"/>
    <w:rsid w:val="00EE1395"/>
    <w:rsid w:val="00EE14A0"/>
    <w:rsid w:val="00EE14DB"/>
    <w:rsid w:val="00EE14FA"/>
    <w:rsid w:val="00EE1915"/>
    <w:rsid w:val="00EE1B0D"/>
    <w:rsid w:val="00EE1BB5"/>
    <w:rsid w:val="00EE1D38"/>
    <w:rsid w:val="00EE2047"/>
    <w:rsid w:val="00EE27A6"/>
    <w:rsid w:val="00EE29B3"/>
    <w:rsid w:val="00EE29F6"/>
    <w:rsid w:val="00EE2A49"/>
    <w:rsid w:val="00EE2AC3"/>
    <w:rsid w:val="00EE2E20"/>
    <w:rsid w:val="00EE2EFB"/>
    <w:rsid w:val="00EE2F1A"/>
    <w:rsid w:val="00EE3412"/>
    <w:rsid w:val="00EE3553"/>
    <w:rsid w:val="00EE3693"/>
    <w:rsid w:val="00EE3936"/>
    <w:rsid w:val="00EE3C1A"/>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63C"/>
    <w:rsid w:val="00EF3D27"/>
    <w:rsid w:val="00EF3EE9"/>
    <w:rsid w:val="00EF3F2D"/>
    <w:rsid w:val="00EF4077"/>
    <w:rsid w:val="00EF4113"/>
    <w:rsid w:val="00EF41BE"/>
    <w:rsid w:val="00EF4924"/>
    <w:rsid w:val="00EF4BF4"/>
    <w:rsid w:val="00EF4D9F"/>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6F85"/>
    <w:rsid w:val="00EF717B"/>
    <w:rsid w:val="00EF7362"/>
    <w:rsid w:val="00EF7522"/>
    <w:rsid w:val="00EF75A6"/>
    <w:rsid w:val="00EF75F4"/>
    <w:rsid w:val="00EF7723"/>
    <w:rsid w:val="00F002C5"/>
    <w:rsid w:val="00F00306"/>
    <w:rsid w:val="00F003D1"/>
    <w:rsid w:val="00F004BE"/>
    <w:rsid w:val="00F009B5"/>
    <w:rsid w:val="00F00F95"/>
    <w:rsid w:val="00F0112D"/>
    <w:rsid w:val="00F011D7"/>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7E9"/>
    <w:rsid w:val="00F02893"/>
    <w:rsid w:val="00F02946"/>
    <w:rsid w:val="00F029BD"/>
    <w:rsid w:val="00F02BDE"/>
    <w:rsid w:val="00F02CB0"/>
    <w:rsid w:val="00F02CCD"/>
    <w:rsid w:val="00F02D96"/>
    <w:rsid w:val="00F03099"/>
    <w:rsid w:val="00F03225"/>
    <w:rsid w:val="00F03259"/>
    <w:rsid w:val="00F03502"/>
    <w:rsid w:val="00F037E3"/>
    <w:rsid w:val="00F03AD3"/>
    <w:rsid w:val="00F03B53"/>
    <w:rsid w:val="00F03E00"/>
    <w:rsid w:val="00F03EE4"/>
    <w:rsid w:val="00F04191"/>
    <w:rsid w:val="00F042DB"/>
    <w:rsid w:val="00F0432F"/>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D7"/>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372"/>
    <w:rsid w:val="00F104DE"/>
    <w:rsid w:val="00F107DA"/>
    <w:rsid w:val="00F10ADA"/>
    <w:rsid w:val="00F10F68"/>
    <w:rsid w:val="00F10FB9"/>
    <w:rsid w:val="00F118A7"/>
    <w:rsid w:val="00F1204C"/>
    <w:rsid w:val="00F12218"/>
    <w:rsid w:val="00F1242A"/>
    <w:rsid w:val="00F127AF"/>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23A"/>
    <w:rsid w:val="00F1436D"/>
    <w:rsid w:val="00F149C9"/>
    <w:rsid w:val="00F14CB7"/>
    <w:rsid w:val="00F14D26"/>
    <w:rsid w:val="00F151BB"/>
    <w:rsid w:val="00F15328"/>
    <w:rsid w:val="00F157B2"/>
    <w:rsid w:val="00F158DF"/>
    <w:rsid w:val="00F15A53"/>
    <w:rsid w:val="00F16175"/>
    <w:rsid w:val="00F164AB"/>
    <w:rsid w:val="00F16890"/>
    <w:rsid w:val="00F16A92"/>
    <w:rsid w:val="00F16B46"/>
    <w:rsid w:val="00F16CD5"/>
    <w:rsid w:val="00F16D92"/>
    <w:rsid w:val="00F16E9D"/>
    <w:rsid w:val="00F171BC"/>
    <w:rsid w:val="00F17294"/>
    <w:rsid w:val="00F1743D"/>
    <w:rsid w:val="00F174BA"/>
    <w:rsid w:val="00F1758E"/>
    <w:rsid w:val="00F17696"/>
    <w:rsid w:val="00F177C3"/>
    <w:rsid w:val="00F17916"/>
    <w:rsid w:val="00F17DE8"/>
    <w:rsid w:val="00F17F96"/>
    <w:rsid w:val="00F200F2"/>
    <w:rsid w:val="00F2012F"/>
    <w:rsid w:val="00F2014F"/>
    <w:rsid w:val="00F2026F"/>
    <w:rsid w:val="00F2037E"/>
    <w:rsid w:val="00F20584"/>
    <w:rsid w:val="00F206C9"/>
    <w:rsid w:val="00F207F8"/>
    <w:rsid w:val="00F20891"/>
    <w:rsid w:val="00F212E0"/>
    <w:rsid w:val="00F21327"/>
    <w:rsid w:val="00F2151E"/>
    <w:rsid w:val="00F218D3"/>
    <w:rsid w:val="00F218E1"/>
    <w:rsid w:val="00F218FB"/>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72A"/>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612A"/>
    <w:rsid w:val="00F26302"/>
    <w:rsid w:val="00F2664B"/>
    <w:rsid w:val="00F267D3"/>
    <w:rsid w:val="00F26D2D"/>
    <w:rsid w:val="00F26D2E"/>
    <w:rsid w:val="00F26DAB"/>
    <w:rsid w:val="00F26F97"/>
    <w:rsid w:val="00F26FBE"/>
    <w:rsid w:val="00F27224"/>
    <w:rsid w:val="00F2745B"/>
    <w:rsid w:val="00F274A2"/>
    <w:rsid w:val="00F27607"/>
    <w:rsid w:val="00F300AF"/>
    <w:rsid w:val="00F301D6"/>
    <w:rsid w:val="00F305C9"/>
    <w:rsid w:val="00F307DB"/>
    <w:rsid w:val="00F30876"/>
    <w:rsid w:val="00F30963"/>
    <w:rsid w:val="00F30B20"/>
    <w:rsid w:val="00F30BDC"/>
    <w:rsid w:val="00F3107C"/>
    <w:rsid w:val="00F312E2"/>
    <w:rsid w:val="00F3173F"/>
    <w:rsid w:val="00F31956"/>
    <w:rsid w:val="00F31ADF"/>
    <w:rsid w:val="00F31BC7"/>
    <w:rsid w:val="00F31F49"/>
    <w:rsid w:val="00F3208E"/>
    <w:rsid w:val="00F320CC"/>
    <w:rsid w:val="00F3223D"/>
    <w:rsid w:val="00F32383"/>
    <w:rsid w:val="00F3242E"/>
    <w:rsid w:val="00F325DE"/>
    <w:rsid w:val="00F32611"/>
    <w:rsid w:val="00F3292A"/>
    <w:rsid w:val="00F32A44"/>
    <w:rsid w:val="00F32C97"/>
    <w:rsid w:val="00F332E0"/>
    <w:rsid w:val="00F33455"/>
    <w:rsid w:val="00F334D8"/>
    <w:rsid w:val="00F335A2"/>
    <w:rsid w:val="00F337A5"/>
    <w:rsid w:val="00F3395B"/>
    <w:rsid w:val="00F33B6C"/>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10E"/>
    <w:rsid w:val="00F36152"/>
    <w:rsid w:val="00F361C9"/>
    <w:rsid w:val="00F3650A"/>
    <w:rsid w:val="00F365BB"/>
    <w:rsid w:val="00F3660B"/>
    <w:rsid w:val="00F36897"/>
    <w:rsid w:val="00F36B96"/>
    <w:rsid w:val="00F36C1C"/>
    <w:rsid w:val="00F36CE7"/>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99C"/>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F95"/>
    <w:rsid w:val="00F55117"/>
    <w:rsid w:val="00F551F6"/>
    <w:rsid w:val="00F55279"/>
    <w:rsid w:val="00F55311"/>
    <w:rsid w:val="00F555CD"/>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1CB"/>
    <w:rsid w:val="00F60206"/>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584"/>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6492"/>
    <w:rsid w:val="00F6672E"/>
    <w:rsid w:val="00F66850"/>
    <w:rsid w:val="00F66946"/>
    <w:rsid w:val="00F669D3"/>
    <w:rsid w:val="00F66A13"/>
    <w:rsid w:val="00F66A20"/>
    <w:rsid w:val="00F66A94"/>
    <w:rsid w:val="00F66BF3"/>
    <w:rsid w:val="00F66C28"/>
    <w:rsid w:val="00F6731B"/>
    <w:rsid w:val="00F673BB"/>
    <w:rsid w:val="00F67900"/>
    <w:rsid w:val="00F6794B"/>
    <w:rsid w:val="00F67A00"/>
    <w:rsid w:val="00F67A0C"/>
    <w:rsid w:val="00F67C55"/>
    <w:rsid w:val="00F67F92"/>
    <w:rsid w:val="00F70190"/>
    <w:rsid w:val="00F703D8"/>
    <w:rsid w:val="00F70895"/>
    <w:rsid w:val="00F7093B"/>
    <w:rsid w:val="00F70AC4"/>
    <w:rsid w:val="00F70C15"/>
    <w:rsid w:val="00F70C1C"/>
    <w:rsid w:val="00F715B1"/>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3001"/>
    <w:rsid w:val="00F733AE"/>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12C"/>
    <w:rsid w:val="00F76347"/>
    <w:rsid w:val="00F763AC"/>
    <w:rsid w:val="00F7645D"/>
    <w:rsid w:val="00F76A69"/>
    <w:rsid w:val="00F76BA4"/>
    <w:rsid w:val="00F76CC9"/>
    <w:rsid w:val="00F76DAF"/>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67B"/>
    <w:rsid w:val="00F80732"/>
    <w:rsid w:val="00F80A6E"/>
    <w:rsid w:val="00F80AE9"/>
    <w:rsid w:val="00F80B01"/>
    <w:rsid w:val="00F80BBF"/>
    <w:rsid w:val="00F81001"/>
    <w:rsid w:val="00F8117A"/>
    <w:rsid w:val="00F812E2"/>
    <w:rsid w:val="00F814A8"/>
    <w:rsid w:val="00F814D5"/>
    <w:rsid w:val="00F815A5"/>
    <w:rsid w:val="00F815DB"/>
    <w:rsid w:val="00F818FA"/>
    <w:rsid w:val="00F81937"/>
    <w:rsid w:val="00F81E48"/>
    <w:rsid w:val="00F820B4"/>
    <w:rsid w:val="00F824A7"/>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7123"/>
    <w:rsid w:val="00F87420"/>
    <w:rsid w:val="00F8751C"/>
    <w:rsid w:val="00F87676"/>
    <w:rsid w:val="00F87733"/>
    <w:rsid w:val="00F87D37"/>
    <w:rsid w:val="00F87E4D"/>
    <w:rsid w:val="00F9026B"/>
    <w:rsid w:val="00F902A0"/>
    <w:rsid w:val="00F9036D"/>
    <w:rsid w:val="00F90701"/>
    <w:rsid w:val="00F908E3"/>
    <w:rsid w:val="00F90C0C"/>
    <w:rsid w:val="00F90D1E"/>
    <w:rsid w:val="00F90E35"/>
    <w:rsid w:val="00F910A7"/>
    <w:rsid w:val="00F910C6"/>
    <w:rsid w:val="00F917C1"/>
    <w:rsid w:val="00F91AD9"/>
    <w:rsid w:val="00F91CC3"/>
    <w:rsid w:val="00F91DA1"/>
    <w:rsid w:val="00F91E40"/>
    <w:rsid w:val="00F9257A"/>
    <w:rsid w:val="00F9258D"/>
    <w:rsid w:val="00F92894"/>
    <w:rsid w:val="00F9293C"/>
    <w:rsid w:val="00F92A89"/>
    <w:rsid w:val="00F92F83"/>
    <w:rsid w:val="00F933B2"/>
    <w:rsid w:val="00F93A20"/>
    <w:rsid w:val="00F93A25"/>
    <w:rsid w:val="00F93A2E"/>
    <w:rsid w:val="00F93B55"/>
    <w:rsid w:val="00F93C7B"/>
    <w:rsid w:val="00F93CBB"/>
    <w:rsid w:val="00F94176"/>
    <w:rsid w:val="00F942FC"/>
    <w:rsid w:val="00F94314"/>
    <w:rsid w:val="00F946C9"/>
    <w:rsid w:val="00F9488F"/>
    <w:rsid w:val="00F94B18"/>
    <w:rsid w:val="00F94C64"/>
    <w:rsid w:val="00F94D90"/>
    <w:rsid w:val="00F94E04"/>
    <w:rsid w:val="00F94F15"/>
    <w:rsid w:val="00F9522E"/>
    <w:rsid w:val="00F9532A"/>
    <w:rsid w:val="00F95467"/>
    <w:rsid w:val="00F95AD8"/>
    <w:rsid w:val="00F95D0A"/>
    <w:rsid w:val="00F95D84"/>
    <w:rsid w:val="00F95EFB"/>
    <w:rsid w:val="00F95F18"/>
    <w:rsid w:val="00F96601"/>
    <w:rsid w:val="00F9669F"/>
    <w:rsid w:val="00F9697A"/>
    <w:rsid w:val="00F96996"/>
    <w:rsid w:val="00F96DC5"/>
    <w:rsid w:val="00F96E49"/>
    <w:rsid w:val="00F9702C"/>
    <w:rsid w:val="00F971BD"/>
    <w:rsid w:val="00F97421"/>
    <w:rsid w:val="00F97470"/>
    <w:rsid w:val="00F974D1"/>
    <w:rsid w:val="00F974F2"/>
    <w:rsid w:val="00F9775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579"/>
    <w:rsid w:val="00FA2E6B"/>
    <w:rsid w:val="00FA3018"/>
    <w:rsid w:val="00FA317C"/>
    <w:rsid w:val="00FA3382"/>
    <w:rsid w:val="00FA351B"/>
    <w:rsid w:val="00FA35BF"/>
    <w:rsid w:val="00FA379E"/>
    <w:rsid w:val="00FA3879"/>
    <w:rsid w:val="00FA3C13"/>
    <w:rsid w:val="00FA3E79"/>
    <w:rsid w:val="00FA41BA"/>
    <w:rsid w:val="00FA41FE"/>
    <w:rsid w:val="00FA470B"/>
    <w:rsid w:val="00FA4D66"/>
    <w:rsid w:val="00FA57ED"/>
    <w:rsid w:val="00FA5DE4"/>
    <w:rsid w:val="00FA5F27"/>
    <w:rsid w:val="00FA5F62"/>
    <w:rsid w:val="00FA60B1"/>
    <w:rsid w:val="00FA6106"/>
    <w:rsid w:val="00FA6256"/>
    <w:rsid w:val="00FA644D"/>
    <w:rsid w:val="00FA660D"/>
    <w:rsid w:val="00FA6800"/>
    <w:rsid w:val="00FA69B3"/>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163"/>
    <w:rsid w:val="00FB23EB"/>
    <w:rsid w:val="00FB242D"/>
    <w:rsid w:val="00FB2667"/>
    <w:rsid w:val="00FB269A"/>
    <w:rsid w:val="00FB2969"/>
    <w:rsid w:val="00FB29ED"/>
    <w:rsid w:val="00FB2A2E"/>
    <w:rsid w:val="00FB2A42"/>
    <w:rsid w:val="00FB2C47"/>
    <w:rsid w:val="00FB2DBA"/>
    <w:rsid w:val="00FB2E8F"/>
    <w:rsid w:val="00FB2E93"/>
    <w:rsid w:val="00FB2EE6"/>
    <w:rsid w:val="00FB30A7"/>
    <w:rsid w:val="00FB31EB"/>
    <w:rsid w:val="00FB32B2"/>
    <w:rsid w:val="00FB32FC"/>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9C5"/>
    <w:rsid w:val="00FB6D2D"/>
    <w:rsid w:val="00FB6D59"/>
    <w:rsid w:val="00FB6EFA"/>
    <w:rsid w:val="00FB709D"/>
    <w:rsid w:val="00FB71A0"/>
    <w:rsid w:val="00FB71DE"/>
    <w:rsid w:val="00FB72D3"/>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AA"/>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649"/>
    <w:rsid w:val="00FC37FD"/>
    <w:rsid w:val="00FC383B"/>
    <w:rsid w:val="00FC3BD5"/>
    <w:rsid w:val="00FC3E65"/>
    <w:rsid w:val="00FC4036"/>
    <w:rsid w:val="00FC40C7"/>
    <w:rsid w:val="00FC41E8"/>
    <w:rsid w:val="00FC4439"/>
    <w:rsid w:val="00FC48F4"/>
    <w:rsid w:val="00FC493C"/>
    <w:rsid w:val="00FC4BEB"/>
    <w:rsid w:val="00FC501E"/>
    <w:rsid w:val="00FC53AB"/>
    <w:rsid w:val="00FC53F4"/>
    <w:rsid w:val="00FC5C45"/>
    <w:rsid w:val="00FC5D69"/>
    <w:rsid w:val="00FC648B"/>
    <w:rsid w:val="00FC674E"/>
    <w:rsid w:val="00FC675F"/>
    <w:rsid w:val="00FC69FC"/>
    <w:rsid w:val="00FC6C75"/>
    <w:rsid w:val="00FC6F1D"/>
    <w:rsid w:val="00FC6F93"/>
    <w:rsid w:val="00FC7083"/>
    <w:rsid w:val="00FC70ED"/>
    <w:rsid w:val="00FC71F9"/>
    <w:rsid w:val="00FC7738"/>
    <w:rsid w:val="00FC779D"/>
    <w:rsid w:val="00FC7897"/>
    <w:rsid w:val="00FC78A4"/>
    <w:rsid w:val="00FC78BA"/>
    <w:rsid w:val="00FC7923"/>
    <w:rsid w:val="00FC79CA"/>
    <w:rsid w:val="00FC7A4C"/>
    <w:rsid w:val="00FD01A1"/>
    <w:rsid w:val="00FD03B5"/>
    <w:rsid w:val="00FD0539"/>
    <w:rsid w:val="00FD0574"/>
    <w:rsid w:val="00FD05D2"/>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A3"/>
    <w:rsid w:val="00FD33D1"/>
    <w:rsid w:val="00FD3403"/>
    <w:rsid w:val="00FD35FB"/>
    <w:rsid w:val="00FD3971"/>
    <w:rsid w:val="00FD3AA8"/>
    <w:rsid w:val="00FD3B31"/>
    <w:rsid w:val="00FD3C69"/>
    <w:rsid w:val="00FD3E03"/>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81A"/>
    <w:rsid w:val="00FE0917"/>
    <w:rsid w:val="00FE0B50"/>
    <w:rsid w:val="00FE0C2B"/>
    <w:rsid w:val="00FE0F6E"/>
    <w:rsid w:val="00FE134D"/>
    <w:rsid w:val="00FE15A4"/>
    <w:rsid w:val="00FE17F8"/>
    <w:rsid w:val="00FE19B7"/>
    <w:rsid w:val="00FE1AE1"/>
    <w:rsid w:val="00FE1B70"/>
    <w:rsid w:val="00FE1EE6"/>
    <w:rsid w:val="00FE223F"/>
    <w:rsid w:val="00FE24A1"/>
    <w:rsid w:val="00FE26E7"/>
    <w:rsid w:val="00FE28AF"/>
    <w:rsid w:val="00FE28B4"/>
    <w:rsid w:val="00FE324C"/>
    <w:rsid w:val="00FE3286"/>
    <w:rsid w:val="00FE33AD"/>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4AC"/>
    <w:rsid w:val="00FE59CC"/>
    <w:rsid w:val="00FE5A43"/>
    <w:rsid w:val="00FE5B86"/>
    <w:rsid w:val="00FE5F0B"/>
    <w:rsid w:val="00FE5F6A"/>
    <w:rsid w:val="00FE5F8B"/>
    <w:rsid w:val="00FE5FEC"/>
    <w:rsid w:val="00FE6056"/>
    <w:rsid w:val="00FE6143"/>
    <w:rsid w:val="00FE63B4"/>
    <w:rsid w:val="00FE65DD"/>
    <w:rsid w:val="00FE663C"/>
    <w:rsid w:val="00FE6B2D"/>
    <w:rsid w:val="00FE6BE4"/>
    <w:rsid w:val="00FE6E7D"/>
    <w:rsid w:val="00FE735E"/>
    <w:rsid w:val="00FE785E"/>
    <w:rsid w:val="00FE7B79"/>
    <w:rsid w:val="00FE7BFC"/>
    <w:rsid w:val="00FE7ED1"/>
    <w:rsid w:val="00FE7F68"/>
    <w:rsid w:val="00FF00BB"/>
    <w:rsid w:val="00FF030E"/>
    <w:rsid w:val="00FF0621"/>
    <w:rsid w:val="00FF06B3"/>
    <w:rsid w:val="00FF0756"/>
    <w:rsid w:val="00FF0807"/>
    <w:rsid w:val="00FF0AF9"/>
    <w:rsid w:val="00FF0D1B"/>
    <w:rsid w:val="00FF1264"/>
    <w:rsid w:val="00FF1406"/>
    <w:rsid w:val="00FF14A9"/>
    <w:rsid w:val="00FF163A"/>
    <w:rsid w:val="00FF1A4C"/>
    <w:rsid w:val="00FF1A70"/>
    <w:rsid w:val="00FF1C68"/>
    <w:rsid w:val="00FF1D3D"/>
    <w:rsid w:val="00FF1DF7"/>
    <w:rsid w:val="00FF1E74"/>
    <w:rsid w:val="00FF20B5"/>
    <w:rsid w:val="00FF254A"/>
    <w:rsid w:val="00FF262A"/>
    <w:rsid w:val="00FF2A36"/>
    <w:rsid w:val="00FF2FDC"/>
    <w:rsid w:val="00FF3111"/>
    <w:rsid w:val="00FF32AC"/>
    <w:rsid w:val="00FF339E"/>
    <w:rsid w:val="00FF364B"/>
    <w:rsid w:val="00FF37AE"/>
    <w:rsid w:val="00FF3C7C"/>
    <w:rsid w:val="00FF3F67"/>
    <w:rsid w:val="00FF3FB1"/>
    <w:rsid w:val="00FF418D"/>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72A9"/>
    <w:rsid w:val="00FF7362"/>
    <w:rsid w:val="00FF7437"/>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color="white">
      <v:fill color="white"/>
      <v:stroke color="white" weight="1.5pt"/>
      <v:shadow on="t" color="#900"/>
    </o:shapedefaults>
    <o:shapelayout v:ext="edit">
      <o:idmap v:ext="edit" data="1"/>
    </o:shapelayout>
  </w:shapeDefaults>
  <w:decimalSymbol w:val="."/>
  <w:listSeparator w:val=","/>
  <w14:docId w14:val="07BFFA22"/>
  <w15:chartTrackingRefBased/>
  <w15:docId w15:val="{71DA3D7F-1D86-4279-A695-9424B60D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page number"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rPr>
  </w:style>
  <w:style w:type="paragraph" w:styleId="Heading1">
    <w:name w:val="heading 1"/>
    <w:aliases w:val="H1"/>
    <w:basedOn w:val="Normal"/>
    <w:next w:val="Normal"/>
    <w:link w:val="Heading1Char1"/>
    <w:uiPriority w:val="9"/>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uiPriority w:val="9"/>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
    <w:basedOn w:val="Normal"/>
    <w:link w:val="BodyTextIndentChar1"/>
    <w:uiPriority w:val="99"/>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uiPriority w:val="99"/>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uiPriority w:val="20"/>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uiPriority w:val="9"/>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
    <w:link w:val="BodyTextIndent"/>
    <w:uiPriority w:val="99"/>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rPr>
  </w:style>
  <w:style w:type="character" w:customStyle="1" w:styleId="HeaderChar2">
    <w:name w:val="Header Char2"/>
    <w:aliases w:val="h Char Char Char Char Char,h Char Char2 Char Char,h Char,h Char Char Char Char Char1"/>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styleId="ListParagraph">
    <w:name w:val="List Paragraph"/>
    <w:aliases w:val="Number Bullets,Sub-Bulleted List,FooterText,List Paragraph 1,My checklist"/>
    <w:basedOn w:val="Normal"/>
    <w:link w:val="ListParagraphChar"/>
    <w:uiPriority w:val="34"/>
    <w:qFormat/>
    <w:rsid w:val="00A33260"/>
    <w:pPr>
      <w:tabs>
        <w:tab w:val="clear" w:pos="907"/>
      </w:tabs>
      <w:spacing w:before="0"/>
      <w:ind w:left="720"/>
      <w:jc w:val="left"/>
    </w:pPr>
    <w:rPr>
      <w:rFonts w:ascii="Calibri" w:hAnsi="Calibri"/>
      <w:sz w:val="22"/>
      <w:szCs w:val="22"/>
      <w:lang w:eastAsia="vi-VN"/>
    </w:rPr>
  </w:style>
  <w:style w:type="character" w:customStyle="1" w:styleId="ListParagraphChar">
    <w:name w:val="List Paragraph Char"/>
    <w:aliases w:val="Number Bullets Char,Sub-Bulleted List Char,FooterText Char,List Paragraph 1 Char,My checklist Char"/>
    <w:link w:val="ListParagraph"/>
    <w:uiPriority w:val="34"/>
    <w:locked/>
    <w:rsid w:val="00A33260"/>
    <w:rPr>
      <w:rFonts w:ascii="Calibri" w:hAnsi="Calibri" w:cs="Calibri"/>
      <w:sz w:val="22"/>
      <w:szCs w:val="22"/>
      <w:lang w:val="en-US" w:eastAsia="vi-VN"/>
    </w:rPr>
  </w:style>
  <w:style w:type="character" w:customStyle="1" w:styleId="travelcontent">
    <w:name w:val="travelcontent"/>
    <w:basedOn w:val="DefaultParagraphFont"/>
    <w:rsid w:val="001530EE"/>
  </w:style>
  <w:style w:type="character" w:customStyle="1" w:styleId="hps">
    <w:name w:val="hps"/>
    <w:rsid w:val="002D5E26"/>
  </w:style>
  <w:style w:type="character" w:customStyle="1" w:styleId="6qdm">
    <w:name w:val="_6qdm"/>
    <w:rsid w:val="001615F6"/>
  </w:style>
  <w:style w:type="character" w:customStyle="1" w:styleId="fontstyle01">
    <w:name w:val="fontstyle01"/>
    <w:rsid w:val="008A6A57"/>
    <w:rPr>
      <w:rFonts w:ascii="Arial" w:hAnsi="Arial" w:cs="Arial" w:hint="default"/>
      <w:b w:val="0"/>
      <w:bCs w:val="0"/>
      <w:i w:val="0"/>
      <w:iCs w:val="0"/>
      <w:color w:val="0000CC"/>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4720333">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1709457">
      <w:bodyDiv w:val="1"/>
      <w:marLeft w:val="0"/>
      <w:marRight w:val="0"/>
      <w:marTop w:val="0"/>
      <w:marBottom w:val="0"/>
      <w:divBdr>
        <w:top w:val="none" w:sz="0" w:space="0" w:color="auto"/>
        <w:left w:val="none" w:sz="0" w:space="0" w:color="auto"/>
        <w:bottom w:val="none" w:sz="0" w:space="0" w:color="auto"/>
        <w:right w:val="none" w:sz="0" w:space="0" w:color="auto"/>
      </w:divBdr>
      <w:divsChild>
        <w:div w:id="2111586338">
          <w:marLeft w:val="0"/>
          <w:marRight w:val="0"/>
          <w:marTop w:val="0"/>
          <w:marBottom w:val="0"/>
          <w:divBdr>
            <w:top w:val="none" w:sz="0" w:space="0" w:color="auto"/>
            <w:left w:val="none" w:sz="0" w:space="0" w:color="auto"/>
            <w:bottom w:val="none" w:sz="0" w:space="0" w:color="auto"/>
            <w:right w:val="none" w:sz="0" w:space="0" w:color="auto"/>
          </w:divBdr>
        </w:div>
      </w:divsChild>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50926419">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69096309">
      <w:bodyDiv w:val="1"/>
      <w:marLeft w:val="0"/>
      <w:marRight w:val="0"/>
      <w:marTop w:val="0"/>
      <w:marBottom w:val="0"/>
      <w:divBdr>
        <w:top w:val="none" w:sz="0" w:space="0" w:color="auto"/>
        <w:left w:val="none" w:sz="0" w:space="0" w:color="auto"/>
        <w:bottom w:val="none" w:sz="0" w:space="0" w:color="auto"/>
        <w:right w:val="none" w:sz="0" w:space="0" w:color="auto"/>
      </w:divBdr>
      <w:divsChild>
        <w:div w:id="1934581383">
          <w:marLeft w:val="446"/>
          <w:marRight w:val="0"/>
          <w:marTop w:val="0"/>
          <w:marBottom w:val="0"/>
          <w:divBdr>
            <w:top w:val="none" w:sz="0" w:space="0" w:color="auto"/>
            <w:left w:val="none" w:sz="0" w:space="0" w:color="auto"/>
            <w:bottom w:val="none" w:sz="0" w:space="0" w:color="auto"/>
            <w:right w:val="none" w:sz="0" w:space="0" w:color="auto"/>
          </w:divBdr>
        </w:div>
      </w:divsChild>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563186">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30783832">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64927779">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81460099">
      <w:bodyDiv w:val="1"/>
      <w:marLeft w:val="0"/>
      <w:marRight w:val="0"/>
      <w:marTop w:val="0"/>
      <w:marBottom w:val="0"/>
      <w:divBdr>
        <w:top w:val="none" w:sz="0" w:space="0" w:color="auto"/>
        <w:left w:val="none" w:sz="0" w:space="0" w:color="auto"/>
        <w:bottom w:val="none" w:sz="0" w:space="0" w:color="auto"/>
        <w:right w:val="none" w:sz="0" w:space="0" w:color="auto"/>
      </w:divBdr>
      <w:divsChild>
        <w:div w:id="236135902">
          <w:marLeft w:val="0"/>
          <w:marRight w:val="0"/>
          <w:marTop w:val="0"/>
          <w:marBottom w:val="0"/>
          <w:divBdr>
            <w:top w:val="none" w:sz="0" w:space="0" w:color="auto"/>
            <w:left w:val="none" w:sz="0" w:space="0" w:color="auto"/>
            <w:bottom w:val="none" w:sz="0" w:space="0" w:color="auto"/>
            <w:right w:val="none" w:sz="0" w:space="0" w:color="auto"/>
          </w:divBdr>
        </w:div>
        <w:div w:id="333993712">
          <w:marLeft w:val="0"/>
          <w:marRight w:val="0"/>
          <w:marTop w:val="0"/>
          <w:marBottom w:val="0"/>
          <w:divBdr>
            <w:top w:val="none" w:sz="0" w:space="0" w:color="auto"/>
            <w:left w:val="none" w:sz="0" w:space="0" w:color="auto"/>
            <w:bottom w:val="none" w:sz="0" w:space="0" w:color="auto"/>
            <w:right w:val="none" w:sz="0" w:space="0" w:color="auto"/>
          </w:divBdr>
        </w:div>
        <w:div w:id="983044557">
          <w:marLeft w:val="0"/>
          <w:marRight w:val="0"/>
          <w:marTop w:val="0"/>
          <w:marBottom w:val="0"/>
          <w:divBdr>
            <w:top w:val="none" w:sz="0" w:space="0" w:color="auto"/>
            <w:left w:val="none" w:sz="0" w:space="0" w:color="auto"/>
            <w:bottom w:val="none" w:sz="0" w:space="0" w:color="auto"/>
            <w:right w:val="none" w:sz="0" w:space="0" w:color="auto"/>
          </w:divBdr>
        </w:div>
        <w:div w:id="1591544056">
          <w:marLeft w:val="0"/>
          <w:marRight w:val="0"/>
          <w:marTop w:val="0"/>
          <w:marBottom w:val="0"/>
          <w:divBdr>
            <w:top w:val="none" w:sz="0" w:space="0" w:color="auto"/>
            <w:left w:val="none" w:sz="0" w:space="0" w:color="auto"/>
            <w:bottom w:val="none" w:sz="0" w:space="0" w:color="auto"/>
            <w:right w:val="none" w:sz="0" w:space="0" w:color="auto"/>
          </w:divBdr>
        </w:div>
        <w:div w:id="2118744673">
          <w:marLeft w:val="0"/>
          <w:marRight w:val="0"/>
          <w:marTop w:val="0"/>
          <w:marBottom w:val="0"/>
          <w:divBdr>
            <w:top w:val="none" w:sz="0" w:space="0" w:color="auto"/>
            <w:left w:val="none" w:sz="0" w:space="0" w:color="auto"/>
            <w:bottom w:val="none" w:sz="0" w:space="0" w:color="auto"/>
            <w:right w:val="none" w:sz="0" w:space="0" w:color="auto"/>
          </w:divBdr>
        </w:div>
      </w:divsChild>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597642375">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13246859">
      <w:bodyDiv w:val="1"/>
      <w:marLeft w:val="0"/>
      <w:marRight w:val="0"/>
      <w:marTop w:val="0"/>
      <w:marBottom w:val="0"/>
      <w:divBdr>
        <w:top w:val="none" w:sz="0" w:space="0" w:color="auto"/>
        <w:left w:val="none" w:sz="0" w:space="0" w:color="auto"/>
        <w:bottom w:val="none" w:sz="0" w:space="0" w:color="auto"/>
        <w:right w:val="none" w:sz="0" w:space="0" w:color="auto"/>
      </w:divBdr>
      <w:divsChild>
        <w:div w:id="1933662365">
          <w:marLeft w:val="547"/>
          <w:marRight w:val="0"/>
          <w:marTop w:val="120"/>
          <w:marBottom w:val="0"/>
          <w:divBdr>
            <w:top w:val="none" w:sz="0" w:space="0" w:color="auto"/>
            <w:left w:val="none" w:sz="0" w:space="0" w:color="auto"/>
            <w:bottom w:val="none" w:sz="0" w:space="0" w:color="auto"/>
            <w:right w:val="none" w:sz="0" w:space="0" w:color="auto"/>
          </w:divBdr>
        </w:div>
      </w:divsChild>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80473647">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0494392">
      <w:bodyDiv w:val="1"/>
      <w:marLeft w:val="0"/>
      <w:marRight w:val="0"/>
      <w:marTop w:val="0"/>
      <w:marBottom w:val="0"/>
      <w:divBdr>
        <w:top w:val="none" w:sz="0" w:space="0" w:color="auto"/>
        <w:left w:val="none" w:sz="0" w:space="0" w:color="auto"/>
        <w:bottom w:val="none" w:sz="0" w:space="0" w:color="auto"/>
        <w:right w:val="none" w:sz="0" w:space="0" w:color="auto"/>
      </w:divBdr>
      <w:divsChild>
        <w:div w:id="61145342">
          <w:marLeft w:val="1166"/>
          <w:marRight w:val="0"/>
          <w:marTop w:val="120"/>
          <w:marBottom w:val="0"/>
          <w:divBdr>
            <w:top w:val="none" w:sz="0" w:space="0" w:color="auto"/>
            <w:left w:val="none" w:sz="0" w:space="0" w:color="auto"/>
            <w:bottom w:val="none" w:sz="0" w:space="0" w:color="auto"/>
            <w:right w:val="none" w:sz="0" w:space="0" w:color="auto"/>
          </w:divBdr>
        </w:div>
      </w:divsChild>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898441457">
      <w:bodyDiv w:val="1"/>
      <w:marLeft w:val="0"/>
      <w:marRight w:val="0"/>
      <w:marTop w:val="0"/>
      <w:marBottom w:val="0"/>
      <w:divBdr>
        <w:top w:val="none" w:sz="0" w:space="0" w:color="auto"/>
        <w:left w:val="none" w:sz="0" w:space="0" w:color="auto"/>
        <w:bottom w:val="none" w:sz="0" w:space="0" w:color="auto"/>
        <w:right w:val="none" w:sz="0" w:space="0" w:color="auto"/>
      </w:divBdr>
      <w:divsChild>
        <w:div w:id="564073711">
          <w:marLeft w:val="446"/>
          <w:marRight w:val="0"/>
          <w:marTop w:val="0"/>
          <w:marBottom w:val="0"/>
          <w:divBdr>
            <w:top w:val="none" w:sz="0" w:space="0" w:color="auto"/>
            <w:left w:val="none" w:sz="0" w:space="0" w:color="auto"/>
            <w:bottom w:val="none" w:sz="0" w:space="0" w:color="auto"/>
            <w:right w:val="none" w:sz="0" w:space="0" w:color="auto"/>
          </w:divBdr>
        </w:div>
      </w:divsChild>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87318971">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4958847">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85632137">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7303895">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45142089">
      <w:bodyDiv w:val="1"/>
      <w:marLeft w:val="0"/>
      <w:marRight w:val="0"/>
      <w:marTop w:val="0"/>
      <w:marBottom w:val="0"/>
      <w:divBdr>
        <w:top w:val="none" w:sz="0" w:space="0" w:color="auto"/>
        <w:left w:val="none" w:sz="0" w:space="0" w:color="auto"/>
        <w:bottom w:val="none" w:sz="0" w:space="0" w:color="auto"/>
        <w:right w:val="none" w:sz="0" w:space="0" w:color="auto"/>
      </w:divBdr>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03776236">
      <w:bodyDiv w:val="1"/>
      <w:marLeft w:val="0"/>
      <w:marRight w:val="0"/>
      <w:marTop w:val="0"/>
      <w:marBottom w:val="0"/>
      <w:divBdr>
        <w:top w:val="none" w:sz="0" w:space="0" w:color="auto"/>
        <w:left w:val="none" w:sz="0" w:space="0" w:color="auto"/>
        <w:bottom w:val="none" w:sz="0" w:space="0" w:color="auto"/>
        <w:right w:val="none" w:sz="0" w:space="0" w:color="auto"/>
      </w:divBdr>
      <w:divsChild>
        <w:div w:id="10570300">
          <w:marLeft w:val="446"/>
          <w:marRight w:val="0"/>
          <w:marTop w:val="0"/>
          <w:marBottom w:val="0"/>
          <w:divBdr>
            <w:top w:val="none" w:sz="0" w:space="0" w:color="auto"/>
            <w:left w:val="none" w:sz="0" w:space="0" w:color="auto"/>
            <w:bottom w:val="none" w:sz="0" w:space="0" w:color="auto"/>
            <w:right w:val="none" w:sz="0" w:space="0" w:color="auto"/>
          </w:divBdr>
        </w:div>
        <w:div w:id="57749889">
          <w:marLeft w:val="446"/>
          <w:marRight w:val="0"/>
          <w:marTop w:val="0"/>
          <w:marBottom w:val="0"/>
          <w:divBdr>
            <w:top w:val="none" w:sz="0" w:space="0" w:color="auto"/>
            <w:left w:val="none" w:sz="0" w:space="0" w:color="auto"/>
            <w:bottom w:val="none" w:sz="0" w:space="0" w:color="auto"/>
            <w:right w:val="none" w:sz="0" w:space="0" w:color="auto"/>
          </w:divBdr>
        </w:div>
        <w:div w:id="366876394">
          <w:marLeft w:val="446"/>
          <w:marRight w:val="0"/>
          <w:marTop w:val="0"/>
          <w:marBottom w:val="0"/>
          <w:divBdr>
            <w:top w:val="none" w:sz="0" w:space="0" w:color="auto"/>
            <w:left w:val="none" w:sz="0" w:space="0" w:color="auto"/>
            <w:bottom w:val="none" w:sz="0" w:space="0" w:color="auto"/>
            <w:right w:val="none" w:sz="0" w:space="0" w:color="auto"/>
          </w:divBdr>
        </w:div>
        <w:div w:id="623772067">
          <w:marLeft w:val="446"/>
          <w:marRight w:val="0"/>
          <w:marTop w:val="0"/>
          <w:marBottom w:val="0"/>
          <w:divBdr>
            <w:top w:val="none" w:sz="0" w:space="0" w:color="auto"/>
            <w:left w:val="none" w:sz="0" w:space="0" w:color="auto"/>
            <w:bottom w:val="none" w:sz="0" w:space="0" w:color="auto"/>
            <w:right w:val="none" w:sz="0" w:space="0" w:color="auto"/>
          </w:divBdr>
        </w:div>
        <w:div w:id="1269237249">
          <w:marLeft w:val="446"/>
          <w:marRight w:val="0"/>
          <w:marTop w:val="0"/>
          <w:marBottom w:val="0"/>
          <w:divBdr>
            <w:top w:val="none" w:sz="0" w:space="0" w:color="auto"/>
            <w:left w:val="none" w:sz="0" w:space="0" w:color="auto"/>
            <w:bottom w:val="none" w:sz="0" w:space="0" w:color="auto"/>
            <w:right w:val="none" w:sz="0" w:space="0" w:color="auto"/>
          </w:divBdr>
        </w:div>
        <w:div w:id="1345546940">
          <w:marLeft w:val="446"/>
          <w:marRight w:val="0"/>
          <w:marTop w:val="0"/>
          <w:marBottom w:val="0"/>
          <w:divBdr>
            <w:top w:val="none" w:sz="0" w:space="0" w:color="auto"/>
            <w:left w:val="none" w:sz="0" w:space="0" w:color="auto"/>
            <w:bottom w:val="none" w:sz="0" w:space="0" w:color="auto"/>
            <w:right w:val="none" w:sz="0" w:space="0" w:color="auto"/>
          </w:divBdr>
        </w:div>
        <w:div w:id="2102994180">
          <w:marLeft w:val="446"/>
          <w:marRight w:val="0"/>
          <w:marTop w:val="0"/>
          <w:marBottom w:val="0"/>
          <w:divBdr>
            <w:top w:val="none" w:sz="0" w:space="0" w:color="auto"/>
            <w:left w:val="none" w:sz="0" w:space="0" w:color="auto"/>
            <w:bottom w:val="none" w:sz="0" w:space="0" w:color="auto"/>
            <w:right w:val="none" w:sz="0" w:space="0" w:color="auto"/>
          </w:divBdr>
        </w:div>
      </w:divsChild>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8409230">
      <w:bodyDiv w:val="1"/>
      <w:marLeft w:val="0"/>
      <w:marRight w:val="0"/>
      <w:marTop w:val="0"/>
      <w:marBottom w:val="0"/>
      <w:divBdr>
        <w:top w:val="none" w:sz="0" w:space="0" w:color="auto"/>
        <w:left w:val="none" w:sz="0" w:space="0" w:color="auto"/>
        <w:bottom w:val="none" w:sz="0" w:space="0" w:color="auto"/>
        <w:right w:val="none" w:sz="0" w:space="0" w:color="auto"/>
      </w:divBdr>
      <w:divsChild>
        <w:div w:id="460391731">
          <w:marLeft w:val="547"/>
          <w:marRight w:val="0"/>
          <w:marTop w:val="80"/>
          <w:marBottom w:val="0"/>
          <w:divBdr>
            <w:top w:val="none" w:sz="0" w:space="0" w:color="auto"/>
            <w:left w:val="none" w:sz="0" w:space="0" w:color="auto"/>
            <w:bottom w:val="none" w:sz="0" w:space="0" w:color="auto"/>
            <w:right w:val="none" w:sz="0" w:space="0" w:color="auto"/>
          </w:divBdr>
        </w:div>
        <w:div w:id="1151874744">
          <w:marLeft w:val="547"/>
          <w:marRight w:val="0"/>
          <w:marTop w:val="80"/>
          <w:marBottom w:val="0"/>
          <w:divBdr>
            <w:top w:val="none" w:sz="0" w:space="0" w:color="auto"/>
            <w:left w:val="none" w:sz="0" w:space="0" w:color="auto"/>
            <w:bottom w:val="none" w:sz="0" w:space="0" w:color="auto"/>
            <w:right w:val="none" w:sz="0" w:space="0" w:color="auto"/>
          </w:divBdr>
        </w:div>
      </w:divsChild>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486896430">
      <w:bodyDiv w:val="1"/>
      <w:marLeft w:val="0"/>
      <w:marRight w:val="0"/>
      <w:marTop w:val="0"/>
      <w:marBottom w:val="0"/>
      <w:divBdr>
        <w:top w:val="none" w:sz="0" w:space="0" w:color="auto"/>
        <w:left w:val="none" w:sz="0" w:space="0" w:color="auto"/>
        <w:bottom w:val="none" w:sz="0" w:space="0" w:color="auto"/>
        <w:right w:val="none" w:sz="0" w:space="0" w:color="auto"/>
      </w:divBdr>
      <w:divsChild>
        <w:div w:id="1794664678">
          <w:marLeft w:val="446"/>
          <w:marRight w:val="0"/>
          <w:marTop w:val="120"/>
          <w:marBottom w:val="0"/>
          <w:divBdr>
            <w:top w:val="none" w:sz="0" w:space="0" w:color="auto"/>
            <w:left w:val="none" w:sz="0" w:space="0" w:color="auto"/>
            <w:bottom w:val="none" w:sz="0" w:space="0" w:color="auto"/>
            <w:right w:val="none" w:sz="0" w:space="0" w:color="auto"/>
          </w:divBdr>
        </w:div>
      </w:divsChild>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64430007">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3448615">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1674067">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7153830">
      <w:bodyDiv w:val="1"/>
      <w:marLeft w:val="0"/>
      <w:marRight w:val="0"/>
      <w:marTop w:val="0"/>
      <w:marBottom w:val="0"/>
      <w:divBdr>
        <w:top w:val="none" w:sz="0" w:space="0" w:color="auto"/>
        <w:left w:val="none" w:sz="0" w:space="0" w:color="auto"/>
        <w:bottom w:val="none" w:sz="0" w:space="0" w:color="auto"/>
        <w:right w:val="none" w:sz="0" w:space="0" w:color="auto"/>
      </w:divBdr>
      <w:divsChild>
        <w:div w:id="1925986951">
          <w:marLeft w:val="547"/>
          <w:marRight w:val="0"/>
          <w:marTop w:val="240"/>
          <w:marBottom w:val="0"/>
          <w:divBdr>
            <w:top w:val="none" w:sz="0" w:space="0" w:color="auto"/>
            <w:left w:val="none" w:sz="0" w:space="0" w:color="auto"/>
            <w:bottom w:val="none" w:sz="0" w:space="0" w:color="auto"/>
            <w:right w:val="none" w:sz="0" w:space="0" w:color="auto"/>
          </w:divBdr>
        </w:div>
      </w:divsChild>
    </w:div>
    <w:div w:id="1969312546">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23574809">
      <w:bodyDiv w:val="1"/>
      <w:marLeft w:val="0"/>
      <w:marRight w:val="0"/>
      <w:marTop w:val="0"/>
      <w:marBottom w:val="0"/>
      <w:divBdr>
        <w:top w:val="none" w:sz="0" w:space="0" w:color="auto"/>
        <w:left w:val="none" w:sz="0" w:space="0" w:color="auto"/>
        <w:bottom w:val="none" w:sz="0" w:space="0" w:color="auto"/>
        <w:right w:val="none" w:sz="0" w:space="0" w:color="auto"/>
      </w:divBdr>
    </w:div>
    <w:div w:id="2128114890">
      <w:bodyDiv w:val="1"/>
      <w:marLeft w:val="0"/>
      <w:marRight w:val="0"/>
      <w:marTop w:val="0"/>
      <w:marBottom w:val="0"/>
      <w:divBdr>
        <w:top w:val="none" w:sz="0" w:space="0" w:color="auto"/>
        <w:left w:val="none" w:sz="0" w:space="0" w:color="auto"/>
        <w:bottom w:val="none" w:sz="0" w:space="0" w:color="auto"/>
        <w:right w:val="none" w:sz="0" w:space="0" w:color="auto"/>
      </w:divBdr>
      <w:divsChild>
        <w:div w:id="1479148731">
          <w:marLeft w:val="547"/>
          <w:marRight w:val="0"/>
          <w:marTop w:val="120"/>
          <w:marBottom w:val="0"/>
          <w:divBdr>
            <w:top w:val="none" w:sz="0" w:space="0" w:color="auto"/>
            <w:left w:val="none" w:sz="0" w:space="0" w:color="auto"/>
            <w:bottom w:val="none" w:sz="0" w:space="0" w:color="auto"/>
            <w:right w:val="none" w:sz="0" w:space="0" w:color="auto"/>
          </w:divBdr>
        </w:div>
      </w:divsChild>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evndienlucviet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etkiemnangluong.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ED0BA-B5E3-4D6D-A373-7ED3B0BDD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9265</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38</cp:revision>
  <cp:lastPrinted>2017-11-03T03:08:00Z</cp:lastPrinted>
  <dcterms:created xsi:type="dcterms:W3CDTF">2021-10-06T10:52:00Z</dcterms:created>
  <dcterms:modified xsi:type="dcterms:W3CDTF">2021-10-06T11:22:00Z</dcterms:modified>
</cp:coreProperties>
</file>